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CE0" w:rsidRPr="00094CE0" w:rsidRDefault="00094CE0" w:rsidP="00094CE0">
      <w:pPr>
        <w:spacing w:before="100" w:beforeAutospacing="1" w:after="100" w:afterAutospacing="1"/>
        <w:jc w:val="center"/>
        <w:rPr>
          <w:rFonts w:eastAsia="Times New Roman" w:cs="Times New Roman"/>
          <w:szCs w:val="24"/>
        </w:rPr>
      </w:pPr>
      <w:r w:rsidRPr="00094CE0">
        <w:rPr>
          <w:rFonts w:eastAsia="Times New Roman" w:cs="Times New Roman"/>
          <w:b/>
          <w:bCs/>
          <w:szCs w:val="24"/>
        </w:rPr>
        <w:t>YUBA ENVIRONMENTAL SCIENCE CHARTER ACADEMY</w:t>
      </w:r>
    </w:p>
    <w:p w:rsidR="00094CE0" w:rsidRPr="00094CE0" w:rsidRDefault="00094CE0" w:rsidP="00094CE0">
      <w:pPr>
        <w:spacing w:before="100" w:beforeAutospacing="1" w:after="100" w:afterAutospacing="1"/>
        <w:jc w:val="center"/>
        <w:rPr>
          <w:rFonts w:eastAsia="Times New Roman" w:cs="Times New Roman"/>
          <w:szCs w:val="24"/>
        </w:rPr>
      </w:pPr>
      <w:r w:rsidRPr="00094CE0">
        <w:rPr>
          <w:rFonts w:eastAsia="Times New Roman" w:cs="Times New Roman"/>
          <w:b/>
          <w:bCs/>
          <w:szCs w:val="24"/>
        </w:rPr>
        <w:t>REGULAR MEETING</w:t>
      </w:r>
    </w:p>
    <w:p w:rsidR="00094CE0" w:rsidRPr="00094CE0" w:rsidRDefault="00094CE0" w:rsidP="00094CE0">
      <w:pPr>
        <w:spacing w:before="100" w:beforeAutospacing="1" w:after="100" w:afterAutospacing="1"/>
        <w:jc w:val="center"/>
        <w:rPr>
          <w:rFonts w:eastAsia="Times New Roman" w:cs="Times New Roman"/>
          <w:szCs w:val="24"/>
        </w:rPr>
      </w:pPr>
      <w:r w:rsidRPr="00094CE0">
        <w:rPr>
          <w:rFonts w:eastAsia="Times New Roman" w:cs="Times New Roman"/>
          <w:b/>
          <w:bCs/>
          <w:szCs w:val="24"/>
        </w:rPr>
        <w:t>COUNCIL OF DIRECTORS</w:t>
      </w:r>
    </w:p>
    <w:p w:rsidR="00094CE0" w:rsidRPr="00094CE0" w:rsidRDefault="00094CE0" w:rsidP="00094CE0">
      <w:pPr>
        <w:spacing w:before="100" w:beforeAutospacing="1" w:after="100" w:afterAutospacing="1"/>
        <w:ind w:left="4320"/>
        <w:rPr>
          <w:rFonts w:eastAsia="Times New Roman" w:cs="Times New Roman"/>
          <w:szCs w:val="24"/>
        </w:rPr>
      </w:pPr>
      <w:r w:rsidRPr="00094CE0">
        <w:rPr>
          <w:rFonts w:eastAsia="Times New Roman" w:cs="Times New Roman"/>
          <w:b/>
          <w:bCs/>
          <w:szCs w:val="24"/>
        </w:rPr>
        <w:t>9841 Texas Hill Rd</w:t>
      </w:r>
      <w:proofErr w:type="gramStart"/>
      <w:r w:rsidRPr="00094CE0">
        <w:rPr>
          <w:rFonts w:eastAsia="Times New Roman" w:cs="Times New Roman"/>
          <w:b/>
          <w:bCs/>
          <w:szCs w:val="24"/>
        </w:rPr>
        <w:t>.</w:t>
      </w:r>
      <w:proofErr w:type="gramEnd"/>
      <w:r w:rsidRPr="00094CE0">
        <w:rPr>
          <w:rFonts w:eastAsia="Times New Roman" w:cs="Times New Roman"/>
          <w:b/>
          <w:bCs/>
          <w:szCs w:val="24"/>
        </w:rPr>
        <w:br/>
        <w:t>Oregon House, CA </w:t>
      </w:r>
    </w:p>
    <w:p w:rsidR="00094CE0" w:rsidRPr="00094CE0" w:rsidRDefault="00094CE0" w:rsidP="00094CE0">
      <w:pPr>
        <w:spacing w:before="100" w:beforeAutospacing="1" w:after="100" w:afterAutospacing="1"/>
        <w:jc w:val="center"/>
        <w:rPr>
          <w:rFonts w:eastAsia="Times New Roman" w:cs="Times New Roman"/>
          <w:szCs w:val="24"/>
        </w:rPr>
      </w:pPr>
      <w:r w:rsidRPr="00094CE0">
        <w:rPr>
          <w:rFonts w:eastAsia="Times New Roman" w:cs="Times New Roman"/>
          <w:b/>
          <w:bCs/>
          <w:szCs w:val="24"/>
        </w:rPr>
        <w:t>Thursday, March 30, 2017</w:t>
      </w:r>
    </w:p>
    <w:p w:rsidR="00094CE0" w:rsidRPr="00094CE0" w:rsidRDefault="00094CE0" w:rsidP="00094CE0">
      <w:pPr>
        <w:spacing w:before="100" w:beforeAutospacing="1" w:after="100" w:afterAutospacing="1"/>
        <w:jc w:val="center"/>
        <w:rPr>
          <w:rFonts w:eastAsia="Times New Roman" w:cs="Times New Roman"/>
          <w:szCs w:val="24"/>
        </w:rPr>
      </w:pPr>
      <w:r w:rsidRPr="00094CE0">
        <w:rPr>
          <w:rFonts w:eastAsia="Times New Roman" w:cs="Times New Roman"/>
          <w:b/>
          <w:bCs/>
          <w:szCs w:val="24"/>
        </w:rPr>
        <w:t>3:30 PM </w:t>
      </w:r>
    </w:p>
    <w:p w:rsidR="00094CE0" w:rsidRPr="00094CE0" w:rsidRDefault="00094CE0" w:rsidP="00094CE0">
      <w:pPr>
        <w:spacing w:before="100" w:beforeAutospacing="1" w:after="100" w:afterAutospacing="1"/>
        <w:jc w:val="center"/>
        <w:rPr>
          <w:rFonts w:eastAsia="Times New Roman" w:cs="Times New Roman"/>
          <w:szCs w:val="24"/>
        </w:rPr>
      </w:pPr>
      <w:r w:rsidRPr="00094CE0">
        <w:rPr>
          <w:rFonts w:eastAsia="Times New Roman" w:cs="Times New Roman"/>
          <w:b/>
          <w:bCs/>
          <w:szCs w:val="24"/>
        </w:rPr>
        <w:t>INSTRUCTIONS FOR PRESENTATIONS TO</w:t>
      </w:r>
    </w:p>
    <w:p w:rsidR="00094CE0" w:rsidRPr="00094CE0" w:rsidRDefault="00094CE0" w:rsidP="00094CE0">
      <w:pPr>
        <w:spacing w:before="100" w:beforeAutospacing="1" w:after="100" w:afterAutospacing="1"/>
        <w:jc w:val="center"/>
        <w:rPr>
          <w:rFonts w:eastAsia="Times New Roman" w:cs="Times New Roman"/>
          <w:szCs w:val="24"/>
        </w:rPr>
      </w:pPr>
      <w:r w:rsidRPr="00094CE0">
        <w:rPr>
          <w:rFonts w:eastAsia="Times New Roman" w:cs="Times New Roman"/>
          <w:b/>
          <w:bCs/>
          <w:szCs w:val="24"/>
        </w:rPr>
        <w:t>THE COUNCIL BY PARENTS AND CITIZENS</w:t>
      </w:r>
      <w:r w:rsidRPr="00094CE0">
        <w:rPr>
          <w:rFonts w:eastAsia="Times New Roman" w:cs="Times New Roman"/>
          <w:sz w:val="22"/>
        </w:rPr>
        <w:t> </w:t>
      </w:r>
    </w:p>
    <w:p w:rsidR="00094CE0" w:rsidRPr="00094CE0" w:rsidRDefault="00094CE0" w:rsidP="00094CE0">
      <w:pPr>
        <w:spacing w:before="100" w:beforeAutospacing="1" w:after="100" w:afterAutospacing="1"/>
        <w:rPr>
          <w:rFonts w:eastAsia="Times New Roman" w:cs="Times New Roman"/>
          <w:szCs w:val="24"/>
        </w:rPr>
      </w:pPr>
      <w:r w:rsidRPr="00094CE0">
        <w:rPr>
          <w:rFonts w:eastAsia="Times New Roman" w:cs="Times New Roman"/>
          <w:sz w:val="22"/>
        </w:rPr>
        <w:t>The Yuba Environmental Science Charter Academy (“YES Charter Academy”) welcomes your participation 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094CE0" w:rsidRPr="00094CE0" w:rsidRDefault="00094CE0" w:rsidP="00094CE0">
      <w:pPr>
        <w:spacing w:before="280" w:after="280"/>
        <w:ind w:left="710"/>
        <w:rPr>
          <w:rFonts w:eastAsia="Times New Roman" w:cs="Times New Roman"/>
          <w:szCs w:val="24"/>
        </w:rPr>
      </w:pPr>
      <w:r w:rsidRPr="00094CE0">
        <w:rPr>
          <w:rFonts w:eastAsia="Times New Roman" w:cs="Times New Roman"/>
          <w:sz w:val="22"/>
        </w:rPr>
        <w:t>1.         Agendas are available to all audience members at the door to the meeting.</w:t>
      </w:r>
    </w:p>
    <w:p w:rsidR="00094CE0" w:rsidRPr="00094CE0" w:rsidRDefault="00094CE0" w:rsidP="00094CE0">
      <w:pPr>
        <w:spacing w:after="280"/>
        <w:ind w:left="710"/>
        <w:rPr>
          <w:rFonts w:eastAsia="Times New Roman" w:cs="Times New Roman"/>
          <w:szCs w:val="24"/>
        </w:rPr>
      </w:pPr>
      <w:r w:rsidRPr="00094CE0">
        <w:rPr>
          <w:rFonts w:eastAsia="Times New Roman" w:cs="Times New Roman"/>
          <w:sz w:val="22"/>
        </w:rPr>
        <w:t>2.         Blue “Request to Speak” forms are available to all audience members who wish to speak on any agenda items or under the general category of “Oral Communications.”</w:t>
      </w:r>
    </w:p>
    <w:p w:rsidR="00094CE0" w:rsidRPr="00094CE0" w:rsidRDefault="00094CE0" w:rsidP="00094CE0">
      <w:pPr>
        <w:spacing w:after="280"/>
        <w:ind w:left="710"/>
        <w:rPr>
          <w:rFonts w:eastAsia="Times New Roman" w:cs="Times New Roman"/>
          <w:szCs w:val="24"/>
        </w:rPr>
      </w:pPr>
      <w:r w:rsidRPr="00094CE0">
        <w:rPr>
          <w:rFonts w:eastAsia="Times New Roman" w:cs="Times New Roman"/>
          <w:sz w:val="22"/>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094CE0" w:rsidRPr="00094CE0" w:rsidRDefault="00094CE0" w:rsidP="00094CE0">
      <w:pPr>
        <w:spacing w:before="100" w:after="100"/>
        <w:rPr>
          <w:rFonts w:eastAsia="Times New Roman" w:cs="Times New Roman"/>
          <w:szCs w:val="24"/>
        </w:rPr>
      </w:pPr>
      <w:r w:rsidRPr="00094CE0">
        <w:rPr>
          <w:rFonts w:eastAsia="Times New Roman" w:cs="Times New Roman"/>
          <w:sz w:val="22"/>
        </w:rPr>
        <w:t>4.         With regard to items that are on the agenda, you may specify that agenda item on your blue request form and you will be given an opportunity to speak for up to five (5) minutes when the Council discusses that item.</w:t>
      </w:r>
    </w:p>
    <w:p w:rsidR="00094CE0" w:rsidRPr="00094CE0" w:rsidRDefault="00094CE0" w:rsidP="00094CE0">
      <w:pPr>
        <w:spacing w:before="280" w:after="280"/>
        <w:ind w:left="710"/>
        <w:rPr>
          <w:rFonts w:eastAsia="Times New Roman" w:cs="Times New Roman"/>
          <w:szCs w:val="24"/>
        </w:rPr>
      </w:pPr>
      <w:r w:rsidRPr="00094CE0">
        <w:rPr>
          <w:rFonts w:eastAsia="Times New Roman" w:cs="Times New Roman"/>
          <w:sz w:val="22"/>
        </w:rPr>
        <w:t>5.         When addressing the Council, speakers are requested to state their name and address from the podium and adhere to the time limits set forth.</w:t>
      </w:r>
    </w:p>
    <w:p w:rsidR="00094CE0" w:rsidRPr="00094CE0" w:rsidRDefault="00094CE0" w:rsidP="00094CE0">
      <w:pPr>
        <w:spacing w:after="280"/>
        <w:ind w:left="720"/>
        <w:rPr>
          <w:rFonts w:eastAsia="Times New Roman" w:cs="Times New Roman"/>
          <w:szCs w:val="24"/>
        </w:rPr>
      </w:pPr>
      <w:r w:rsidRPr="00094CE0">
        <w:rPr>
          <w:rFonts w:eastAsia="Times New Roman" w:cs="Times New Roman"/>
          <w:sz w:val="22"/>
        </w:rPr>
        <w:t xml:space="preserve">6.                   Citizens may request that a topic related to school business be placed on a future agenda in accordance with the guidelines in the School’s Council Policy.  Once such an item is properly </w:t>
      </w:r>
      <w:proofErr w:type="spellStart"/>
      <w:r w:rsidRPr="00094CE0">
        <w:rPr>
          <w:rFonts w:eastAsia="Times New Roman" w:cs="Times New Roman"/>
          <w:sz w:val="22"/>
        </w:rPr>
        <w:t>agendized</w:t>
      </w:r>
      <w:proofErr w:type="spellEnd"/>
      <w:r w:rsidRPr="00094CE0">
        <w:rPr>
          <w:rFonts w:eastAsia="Times New Roman" w:cs="Times New Roman"/>
          <w:sz w:val="22"/>
        </w:rPr>
        <w:t xml:space="preserve"> and publicly noticed, the Council can respond, interact, and act upon the item.</w:t>
      </w:r>
    </w:p>
    <w:p w:rsidR="00094CE0" w:rsidRPr="00094CE0" w:rsidRDefault="00094CE0" w:rsidP="00094CE0">
      <w:pPr>
        <w:spacing w:after="280"/>
        <w:ind w:left="720"/>
        <w:rPr>
          <w:rFonts w:eastAsia="Times New Roman" w:cs="Times New Roman"/>
          <w:szCs w:val="24"/>
        </w:rPr>
      </w:pPr>
      <w:r w:rsidRPr="00094CE0">
        <w:rPr>
          <w:rFonts w:eastAsia="Times New Roman" w:cs="Times New Roman"/>
          <w:sz w:val="22"/>
        </w:rPr>
        <w:t>7.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094CE0" w:rsidRPr="00094CE0" w:rsidRDefault="00094CE0" w:rsidP="00094CE0">
      <w:pPr>
        <w:spacing w:before="100" w:beforeAutospacing="1" w:after="160" w:line="256" w:lineRule="auto"/>
        <w:rPr>
          <w:rFonts w:eastAsia="Times New Roman" w:cs="Times New Roman"/>
          <w:szCs w:val="24"/>
        </w:rPr>
      </w:pPr>
      <w:r w:rsidRPr="00094CE0">
        <w:rPr>
          <w:rFonts w:eastAsia="Times New Roman" w:cs="Times New Roman"/>
          <w:szCs w:val="24"/>
        </w:rPr>
        <w:t> </w:t>
      </w:r>
    </w:p>
    <w:p w:rsidR="00094CE0" w:rsidRDefault="00094CE0" w:rsidP="00094CE0">
      <w:pPr>
        <w:spacing w:before="100" w:beforeAutospacing="1" w:after="100" w:afterAutospacing="1"/>
        <w:jc w:val="both"/>
        <w:rPr>
          <w:rFonts w:eastAsia="Times New Roman" w:cs="Times New Roman"/>
          <w:b/>
          <w:bCs/>
          <w:szCs w:val="24"/>
        </w:rPr>
      </w:pPr>
    </w:p>
    <w:p w:rsidR="00094CE0" w:rsidRPr="00094CE0" w:rsidRDefault="00094CE0" w:rsidP="00094CE0">
      <w:pPr>
        <w:spacing w:before="100" w:beforeAutospacing="1" w:after="100" w:afterAutospacing="1"/>
        <w:jc w:val="both"/>
        <w:rPr>
          <w:rFonts w:eastAsia="Times New Roman" w:cs="Times New Roman"/>
          <w:szCs w:val="24"/>
        </w:rPr>
      </w:pPr>
      <w:bookmarkStart w:id="0" w:name="_GoBack"/>
      <w:bookmarkEnd w:id="0"/>
      <w:r w:rsidRPr="00094CE0">
        <w:rPr>
          <w:rFonts w:eastAsia="Times New Roman" w:cs="Times New Roman"/>
          <w:b/>
          <w:bCs/>
          <w:szCs w:val="24"/>
        </w:rPr>
        <w:lastRenderedPageBreak/>
        <w:t xml:space="preserve">I.          </w:t>
      </w:r>
      <w:r w:rsidRPr="00094CE0">
        <w:rPr>
          <w:rFonts w:eastAsia="Times New Roman" w:cs="Times New Roman"/>
          <w:b/>
          <w:bCs/>
          <w:szCs w:val="24"/>
          <w:u w:val="single"/>
        </w:rPr>
        <w:t>PRELIMINARY</w:t>
      </w:r>
    </w:p>
    <w:p w:rsidR="00094CE0" w:rsidRPr="00094CE0" w:rsidRDefault="00094CE0" w:rsidP="00094CE0">
      <w:pPr>
        <w:spacing w:before="100" w:beforeAutospacing="1" w:after="100" w:afterAutospacing="1"/>
        <w:ind w:left="1440"/>
        <w:jc w:val="both"/>
        <w:rPr>
          <w:rFonts w:eastAsia="Times New Roman" w:cs="Times New Roman"/>
          <w:szCs w:val="24"/>
        </w:rPr>
      </w:pPr>
    </w:p>
    <w:p w:rsidR="00094CE0" w:rsidRPr="00094CE0" w:rsidRDefault="00094CE0" w:rsidP="00094CE0">
      <w:pPr>
        <w:spacing w:before="100" w:beforeAutospacing="1" w:after="100" w:afterAutospacing="1"/>
        <w:ind w:left="720" w:firstLine="720"/>
        <w:jc w:val="both"/>
        <w:rPr>
          <w:rFonts w:eastAsia="Times New Roman" w:cs="Times New Roman"/>
          <w:szCs w:val="24"/>
        </w:rPr>
      </w:pPr>
      <w:bookmarkStart w:id="1" w:name="m_4309768393359640226__gjdgxs"/>
      <w:bookmarkEnd w:id="1"/>
      <w:r w:rsidRPr="00094CE0">
        <w:rPr>
          <w:rFonts w:eastAsia="Times New Roman" w:cs="Times New Roman"/>
          <w:b/>
          <w:bCs/>
          <w:szCs w:val="24"/>
        </w:rPr>
        <w:t>A.        CALL TO ORDER</w:t>
      </w:r>
    </w:p>
    <w:p w:rsidR="00094CE0" w:rsidRPr="00094CE0" w:rsidRDefault="00094CE0" w:rsidP="00094CE0">
      <w:pPr>
        <w:spacing w:before="100" w:beforeAutospacing="1" w:after="100" w:afterAutospacing="1"/>
        <w:ind w:left="720"/>
        <w:jc w:val="both"/>
        <w:rPr>
          <w:rFonts w:eastAsia="Times New Roman" w:cs="Times New Roman"/>
          <w:szCs w:val="24"/>
        </w:rPr>
      </w:pPr>
      <w:r w:rsidRPr="00094CE0">
        <w:rPr>
          <w:rFonts w:eastAsia="Times New Roman" w:cs="Times New Roman"/>
          <w:szCs w:val="24"/>
        </w:rPr>
        <w:t> </w:t>
      </w:r>
      <w:r w:rsidRPr="00094CE0">
        <w:rPr>
          <w:rFonts w:eastAsia="Times New Roman" w:cs="Times New Roman"/>
          <w:b/>
          <w:bCs/>
          <w:szCs w:val="24"/>
        </w:rPr>
        <w:t xml:space="preserve">          B.        ROLL CALL/ESTABLISH QUORUM </w:t>
      </w:r>
    </w:p>
    <w:p w:rsidR="00094CE0" w:rsidRPr="00094CE0" w:rsidRDefault="00094CE0" w:rsidP="00094CE0">
      <w:pPr>
        <w:spacing w:before="100" w:beforeAutospacing="1" w:after="100" w:afterAutospacing="1"/>
        <w:ind w:left="720"/>
        <w:jc w:val="both"/>
        <w:rPr>
          <w:rFonts w:eastAsia="Times New Roman" w:cs="Times New Roman"/>
          <w:szCs w:val="24"/>
        </w:rPr>
      </w:pPr>
      <w:r w:rsidRPr="00094CE0">
        <w:rPr>
          <w:rFonts w:eastAsia="Times New Roman" w:cs="Times New Roman"/>
          <w:szCs w:val="24"/>
        </w:rPr>
        <w:t> </w:t>
      </w:r>
    </w:p>
    <w:tbl>
      <w:tblPr>
        <w:tblW w:w="10065" w:type="dxa"/>
        <w:tblInd w:w="605" w:type="dxa"/>
        <w:tblCellMar>
          <w:left w:w="0" w:type="dxa"/>
          <w:right w:w="0" w:type="dxa"/>
        </w:tblCellMar>
        <w:tblLook w:val="04A0" w:firstRow="1" w:lastRow="0" w:firstColumn="1" w:lastColumn="0" w:noHBand="0" w:noVBand="1"/>
      </w:tblPr>
      <w:tblGrid>
        <w:gridCol w:w="3426"/>
        <w:gridCol w:w="3373"/>
        <w:gridCol w:w="3266"/>
      </w:tblGrid>
      <w:tr w:rsidR="00094CE0" w:rsidRPr="00094CE0" w:rsidTr="00094CE0">
        <w:tc>
          <w:tcPr>
            <w:tcW w:w="34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b/>
                <w:bCs/>
                <w:szCs w:val="24"/>
              </w:rPr>
              <w:t>President/Chair</w:t>
            </w:r>
          </w:p>
        </w:tc>
        <w:tc>
          <w:tcPr>
            <w:tcW w:w="33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b/>
                <w:bCs/>
                <w:szCs w:val="24"/>
              </w:rPr>
              <w:t xml:space="preserve">Jackie </w:t>
            </w:r>
            <w:proofErr w:type="spellStart"/>
            <w:r w:rsidRPr="00094CE0">
              <w:rPr>
                <w:rFonts w:eastAsia="Times New Roman" w:cs="Times New Roman"/>
                <w:b/>
                <w:bCs/>
                <w:szCs w:val="24"/>
              </w:rPr>
              <w:t>Stanfill</w:t>
            </w:r>
            <w:proofErr w:type="spellEnd"/>
          </w:p>
        </w:tc>
        <w:tc>
          <w:tcPr>
            <w:tcW w:w="3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szCs w:val="24"/>
              </w:rPr>
              <w:t> </w:t>
            </w:r>
          </w:p>
        </w:tc>
      </w:tr>
      <w:tr w:rsidR="00094CE0" w:rsidRPr="00094CE0" w:rsidTr="00094CE0">
        <w:tc>
          <w:tcPr>
            <w:tcW w:w="34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b/>
                <w:bCs/>
                <w:szCs w:val="24"/>
              </w:rPr>
              <w:t>Vice President</w:t>
            </w:r>
          </w:p>
        </w:tc>
        <w:tc>
          <w:tcPr>
            <w:tcW w:w="3375" w:type="dxa"/>
            <w:tcBorders>
              <w:top w:val="nil"/>
              <w:left w:val="nil"/>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proofErr w:type="spellStart"/>
            <w:r w:rsidRPr="00094CE0">
              <w:rPr>
                <w:rFonts w:eastAsia="Times New Roman" w:cs="Times New Roman"/>
                <w:b/>
                <w:bCs/>
                <w:szCs w:val="24"/>
              </w:rPr>
              <w:t>Freja</w:t>
            </w:r>
            <w:proofErr w:type="spellEnd"/>
            <w:r w:rsidRPr="00094CE0">
              <w:rPr>
                <w:rFonts w:eastAsia="Times New Roman" w:cs="Times New Roman"/>
                <w:b/>
                <w:bCs/>
                <w:szCs w:val="24"/>
              </w:rPr>
              <w:t xml:space="preserve"> Nelson </w:t>
            </w:r>
          </w:p>
        </w:tc>
        <w:tc>
          <w:tcPr>
            <w:tcW w:w="3268" w:type="dxa"/>
            <w:tcBorders>
              <w:top w:val="nil"/>
              <w:left w:val="nil"/>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szCs w:val="24"/>
              </w:rPr>
              <w:t> </w:t>
            </w:r>
          </w:p>
        </w:tc>
      </w:tr>
      <w:tr w:rsidR="00094CE0" w:rsidRPr="00094CE0" w:rsidTr="00094CE0">
        <w:tc>
          <w:tcPr>
            <w:tcW w:w="34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b/>
                <w:bCs/>
                <w:szCs w:val="24"/>
              </w:rPr>
              <w:t>Chief Financial Officer</w:t>
            </w:r>
          </w:p>
        </w:tc>
        <w:tc>
          <w:tcPr>
            <w:tcW w:w="3375" w:type="dxa"/>
            <w:tcBorders>
              <w:top w:val="nil"/>
              <w:left w:val="nil"/>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b/>
                <w:bCs/>
                <w:szCs w:val="24"/>
              </w:rPr>
              <w:t>Paul McGovern</w:t>
            </w:r>
          </w:p>
        </w:tc>
        <w:tc>
          <w:tcPr>
            <w:tcW w:w="3268" w:type="dxa"/>
            <w:tcBorders>
              <w:top w:val="nil"/>
              <w:left w:val="nil"/>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szCs w:val="24"/>
              </w:rPr>
              <w:t> </w:t>
            </w:r>
          </w:p>
        </w:tc>
      </w:tr>
      <w:tr w:rsidR="00094CE0" w:rsidRPr="00094CE0" w:rsidTr="00094CE0">
        <w:tc>
          <w:tcPr>
            <w:tcW w:w="34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b/>
                <w:bCs/>
                <w:szCs w:val="24"/>
              </w:rPr>
              <w:t>Secretary</w:t>
            </w:r>
          </w:p>
        </w:tc>
        <w:tc>
          <w:tcPr>
            <w:tcW w:w="3375" w:type="dxa"/>
            <w:tcBorders>
              <w:top w:val="nil"/>
              <w:left w:val="nil"/>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szCs w:val="24"/>
              </w:rPr>
              <w:t>Open</w:t>
            </w:r>
          </w:p>
        </w:tc>
        <w:tc>
          <w:tcPr>
            <w:tcW w:w="3268" w:type="dxa"/>
            <w:tcBorders>
              <w:top w:val="nil"/>
              <w:left w:val="nil"/>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szCs w:val="24"/>
              </w:rPr>
              <w:t> </w:t>
            </w:r>
          </w:p>
        </w:tc>
      </w:tr>
      <w:tr w:rsidR="00094CE0" w:rsidRPr="00094CE0" w:rsidTr="00094CE0">
        <w:tc>
          <w:tcPr>
            <w:tcW w:w="34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b/>
                <w:bCs/>
                <w:szCs w:val="24"/>
              </w:rPr>
              <w:t>Staff Representative</w:t>
            </w:r>
          </w:p>
        </w:tc>
        <w:tc>
          <w:tcPr>
            <w:tcW w:w="3375" w:type="dxa"/>
            <w:tcBorders>
              <w:top w:val="nil"/>
              <w:left w:val="nil"/>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b/>
                <w:bCs/>
                <w:szCs w:val="24"/>
              </w:rPr>
              <w:t>Tena Brown</w:t>
            </w:r>
          </w:p>
        </w:tc>
        <w:tc>
          <w:tcPr>
            <w:tcW w:w="3268" w:type="dxa"/>
            <w:tcBorders>
              <w:top w:val="nil"/>
              <w:left w:val="nil"/>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szCs w:val="24"/>
              </w:rPr>
              <w:t> </w:t>
            </w:r>
          </w:p>
        </w:tc>
      </w:tr>
      <w:tr w:rsidR="00094CE0" w:rsidRPr="00094CE0" w:rsidTr="00094CE0">
        <w:tc>
          <w:tcPr>
            <w:tcW w:w="34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b/>
                <w:bCs/>
                <w:szCs w:val="24"/>
              </w:rPr>
              <w:t>Director</w:t>
            </w:r>
          </w:p>
        </w:tc>
        <w:tc>
          <w:tcPr>
            <w:tcW w:w="3375" w:type="dxa"/>
            <w:tcBorders>
              <w:top w:val="nil"/>
              <w:left w:val="nil"/>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b/>
                <w:bCs/>
                <w:szCs w:val="24"/>
              </w:rPr>
              <w:t>Jessica Shier</w:t>
            </w:r>
          </w:p>
        </w:tc>
        <w:tc>
          <w:tcPr>
            <w:tcW w:w="3268" w:type="dxa"/>
            <w:tcBorders>
              <w:top w:val="nil"/>
              <w:left w:val="nil"/>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szCs w:val="24"/>
              </w:rPr>
              <w:t> </w:t>
            </w:r>
          </w:p>
        </w:tc>
      </w:tr>
      <w:tr w:rsidR="00094CE0" w:rsidRPr="00094CE0" w:rsidTr="00094CE0">
        <w:tc>
          <w:tcPr>
            <w:tcW w:w="34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b/>
                <w:bCs/>
                <w:szCs w:val="24"/>
              </w:rPr>
              <w:t>Director</w:t>
            </w:r>
          </w:p>
        </w:tc>
        <w:tc>
          <w:tcPr>
            <w:tcW w:w="3375" w:type="dxa"/>
            <w:tcBorders>
              <w:top w:val="nil"/>
              <w:left w:val="nil"/>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szCs w:val="24"/>
              </w:rPr>
              <w:t>Open</w:t>
            </w:r>
          </w:p>
        </w:tc>
        <w:tc>
          <w:tcPr>
            <w:tcW w:w="3268" w:type="dxa"/>
            <w:tcBorders>
              <w:top w:val="nil"/>
              <w:left w:val="nil"/>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szCs w:val="24"/>
              </w:rPr>
              <w:t> </w:t>
            </w:r>
          </w:p>
        </w:tc>
      </w:tr>
      <w:tr w:rsidR="00094CE0" w:rsidRPr="00094CE0" w:rsidTr="00094CE0">
        <w:tc>
          <w:tcPr>
            <w:tcW w:w="34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b/>
                <w:bCs/>
                <w:szCs w:val="24"/>
              </w:rPr>
              <w:t>Director</w:t>
            </w:r>
          </w:p>
        </w:tc>
        <w:tc>
          <w:tcPr>
            <w:tcW w:w="3375" w:type="dxa"/>
            <w:tcBorders>
              <w:top w:val="nil"/>
              <w:left w:val="nil"/>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szCs w:val="24"/>
              </w:rPr>
              <w:t>Open</w:t>
            </w:r>
          </w:p>
        </w:tc>
        <w:tc>
          <w:tcPr>
            <w:tcW w:w="3268" w:type="dxa"/>
            <w:tcBorders>
              <w:top w:val="nil"/>
              <w:left w:val="nil"/>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szCs w:val="24"/>
              </w:rPr>
              <w:t> </w:t>
            </w:r>
          </w:p>
        </w:tc>
      </w:tr>
      <w:tr w:rsidR="00094CE0" w:rsidRPr="00094CE0" w:rsidTr="00094CE0">
        <w:tc>
          <w:tcPr>
            <w:tcW w:w="34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b/>
                <w:bCs/>
                <w:szCs w:val="24"/>
              </w:rPr>
              <w:t>Director</w:t>
            </w:r>
          </w:p>
        </w:tc>
        <w:tc>
          <w:tcPr>
            <w:tcW w:w="3375" w:type="dxa"/>
            <w:tcBorders>
              <w:top w:val="nil"/>
              <w:left w:val="nil"/>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szCs w:val="24"/>
              </w:rPr>
              <w:t>Open</w:t>
            </w:r>
          </w:p>
        </w:tc>
        <w:tc>
          <w:tcPr>
            <w:tcW w:w="3268" w:type="dxa"/>
            <w:tcBorders>
              <w:top w:val="nil"/>
              <w:left w:val="nil"/>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szCs w:val="24"/>
              </w:rPr>
              <w:t> </w:t>
            </w:r>
          </w:p>
        </w:tc>
      </w:tr>
      <w:tr w:rsidR="00094CE0" w:rsidRPr="00094CE0" w:rsidTr="00094CE0">
        <w:tc>
          <w:tcPr>
            <w:tcW w:w="34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b/>
                <w:bCs/>
                <w:szCs w:val="24"/>
              </w:rPr>
              <w:t>Principal Director</w:t>
            </w:r>
          </w:p>
        </w:tc>
        <w:tc>
          <w:tcPr>
            <w:tcW w:w="3375" w:type="dxa"/>
            <w:tcBorders>
              <w:top w:val="nil"/>
              <w:left w:val="nil"/>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b/>
                <w:bCs/>
                <w:szCs w:val="24"/>
              </w:rPr>
              <w:t>Kathy Smith</w:t>
            </w:r>
          </w:p>
        </w:tc>
        <w:tc>
          <w:tcPr>
            <w:tcW w:w="3268" w:type="dxa"/>
            <w:tcBorders>
              <w:top w:val="nil"/>
              <w:left w:val="nil"/>
              <w:bottom w:val="single" w:sz="8" w:space="0" w:color="000000"/>
              <w:right w:val="single" w:sz="8" w:space="0" w:color="000000"/>
            </w:tcBorders>
            <w:tcMar>
              <w:top w:w="0" w:type="dxa"/>
              <w:left w:w="108" w:type="dxa"/>
              <w:bottom w:w="0" w:type="dxa"/>
              <w:right w:w="108" w:type="dxa"/>
            </w:tcMar>
            <w:hideMark/>
          </w:tcPr>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szCs w:val="24"/>
              </w:rPr>
              <w:t> </w:t>
            </w:r>
          </w:p>
        </w:tc>
      </w:tr>
    </w:tbl>
    <w:p w:rsidR="00094CE0" w:rsidRPr="00094CE0" w:rsidRDefault="00094CE0" w:rsidP="00094CE0">
      <w:pPr>
        <w:spacing w:before="100" w:beforeAutospacing="1" w:after="100" w:afterAutospacing="1"/>
        <w:ind w:left="720"/>
        <w:jc w:val="both"/>
        <w:rPr>
          <w:rFonts w:eastAsia="Times New Roman" w:cs="Times New Roman"/>
          <w:szCs w:val="24"/>
        </w:rPr>
      </w:pPr>
      <w:r w:rsidRPr="00094CE0">
        <w:rPr>
          <w:rFonts w:eastAsia="Times New Roman" w:cs="Times New Roman"/>
          <w:szCs w:val="24"/>
        </w:rPr>
        <w:t> </w:t>
      </w:r>
      <w:r w:rsidRPr="00094CE0">
        <w:rPr>
          <w:rFonts w:eastAsia="Times New Roman" w:cs="Times New Roman"/>
          <w:b/>
          <w:bCs/>
          <w:szCs w:val="24"/>
        </w:rPr>
        <w:t xml:space="preserve">Guests: </w:t>
      </w:r>
    </w:p>
    <w:p w:rsidR="00094CE0" w:rsidRPr="00094CE0" w:rsidRDefault="00094CE0" w:rsidP="00094CE0">
      <w:pPr>
        <w:spacing w:before="100" w:beforeAutospacing="1" w:after="100" w:afterAutospacing="1"/>
        <w:ind w:left="720"/>
        <w:jc w:val="both"/>
        <w:rPr>
          <w:rFonts w:eastAsia="Times New Roman" w:cs="Times New Roman"/>
          <w:szCs w:val="24"/>
        </w:rPr>
      </w:pPr>
      <w:r w:rsidRPr="00094CE0">
        <w:rPr>
          <w:rFonts w:eastAsia="Times New Roman" w:cs="Times New Roman"/>
          <w:szCs w:val="24"/>
        </w:rPr>
        <w:t> </w:t>
      </w:r>
      <w:r w:rsidRPr="00094CE0">
        <w:rPr>
          <w:rFonts w:eastAsia="Times New Roman" w:cs="Times New Roman"/>
          <w:b/>
          <w:bCs/>
          <w:szCs w:val="24"/>
        </w:rPr>
        <w:t xml:space="preserve">            C.        Adopt Minutes from Previous Meeting: </w:t>
      </w:r>
    </w:p>
    <w:p w:rsidR="00094CE0" w:rsidRPr="00094CE0" w:rsidRDefault="00094CE0" w:rsidP="00094CE0">
      <w:pPr>
        <w:spacing w:before="100" w:beforeAutospacing="1" w:after="100" w:afterAutospacing="1"/>
        <w:ind w:left="720"/>
        <w:jc w:val="both"/>
        <w:rPr>
          <w:rFonts w:eastAsia="Times New Roman" w:cs="Times New Roman"/>
          <w:szCs w:val="24"/>
        </w:rPr>
      </w:pPr>
      <w:r w:rsidRPr="00094CE0">
        <w:rPr>
          <w:rFonts w:eastAsia="Times New Roman" w:cs="Times New Roman"/>
          <w:szCs w:val="24"/>
        </w:rPr>
        <w:t> </w:t>
      </w:r>
      <w:r w:rsidRPr="00094CE0">
        <w:rPr>
          <w:rFonts w:eastAsia="Times New Roman" w:cs="Times New Roman"/>
          <w:b/>
          <w:bCs/>
          <w:szCs w:val="24"/>
        </w:rPr>
        <w:t xml:space="preserve">            D.        Reading of Vision/Mission/Core Values: </w:t>
      </w:r>
    </w:p>
    <w:p w:rsidR="00094CE0" w:rsidRPr="00094CE0" w:rsidRDefault="00094CE0" w:rsidP="00094CE0">
      <w:pPr>
        <w:spacing w:before="100" w:beforeAutospacing="1" w:after="100" w:afterAutospacing="1"/>
        <w:ind w:left="720"/>
        <w:jc w:val="both"/>
        <w:rPr>
          <w:rFonts w:eastAsia="Times New Roman" w:cs="Times New Roman"/>
          <w:szCs w:val="24"/>
        </w:rPr>
      </w:pPr>
      <w:r w:rsidRPr="00094CE0">
        <w:rPr>
          <w:rFonts w:eastAsia="Times New Roman" w:cs="Times New Roman"/>
          <w:szCs w:val="24"/>
        </w:rPr>
        <w:t> Mission: YES CHARTER ACADEMY educates K-8 students in a school culture that values the scientific method and a curricular focus on environmental studies. The highest Common Core State Standards, as well as high standards of moral conduct, are emphasized.</w:t>
      </w:r>
    </w:p>
    <w:p w:rsidR="00094CE0" w:rsidRPr="00094CE0" w:rsidRDefault="00094CE0" w:rsidP="00094CE0">
      <w:pPr>
        <w:spacing w:before="100" w:beforeAutospacing="1" w:after="100" w:afterAutospacing="1"/>
        <w:rPr>
          <w:rFonts w:eastAsia="Times New Roman" w:cs="Times New Roman"/>
          <w:szCs w:val="24"/>
        </w:rPr>
      </w:pPr>
      <w:r w:rsidRPr="00094CE0">
        <w:rPr>
          <w:rFonts w:eastAsia="Times New Roman" w:cs="Times New Roman"/>
          <w:szCs w:val="24"/>
        </w:rPr>
        <w:t> The vision of the YES CHARTER ACADEMY is to educate K – 8 students of the Sierra Foothills through a self-motivating, individualized, and comprehensive curriculum that connects learners with learning via a program, teaching staff, and school culture that value scientific methods of inquiry.</w:t>
      </w:r>
    </w:p>
    <w:p w:rsidR="00094CE0" w:rsidRPr="00094CE0" w:rsidRDefault="00094CE0" w:rsidP="00094CE0">
      <w:pPr>
        <w:spacing w:before="100" w:beforeAutospacing="1" w:after="100" w:afterAutospacing="1"/>
        <w:rPr>
          <w:rFonts w:eastAsia="Times New Roman" w:cs="Times New Roman"/>
          <w:szCs w:val="24"/>
        </w:rPr>
      </w:pPr>
      <w:r w:rsidRPr="00094CE0">
        <w:rPr>
          <w:rFonts w:eastAsia="Times New Roman" w:cs="Times New Roman"/>
          <w:szCs w:val="24"/>
        </w:rPr>
        <w:t> YES Charter Academy Students Are: Environmental Stewards, Positive Team Members, Academic Masters, Resourceful, Responsible Citizens, Kind!</w:t>
      </w:r>
    </w:p>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szCs w:val="24"/>
        </w:rPr>
        <w:t>  </w:t>
      </w:r>
      <w:r w:rsidRPr="00094CE0">
        <w:rPr>
          <w:rFonts w:eastAsia="Times New Roman" w:cs="Times New Roman"/>
          <w:b/>
          <w:bCs/>
          <w:szCs w:val="24"/>
        </w:rPr>
        <w:t>II.</w:t>
      </w:r>
      <w:r w:rsidRPr="00094CE0">
        <w:rPr>
          <w:rFonts w:eastAsia="Times New Roman" w:cs="Times New Roman"/>
          <w:szCs w:val="24"/>
        </w:rPr>
        <w:t xml:space="preserve">        </w:t>
      </w:r>
      <w:r w:rsidRPr="00094CE0">
        <w:rPr>
          <w:rFonts w:eastAsia="Times New Roman" w:cs="Times New Roman"/>
          <w:b/>
          <w:bCs/>
          <w:szCs w:val="24"/>
          <w:u w:val="single"/>
        </w:rPr>
        <w:t>PUBLIC SESSION</w:t>
      </w:r>
      <w:r w:rsidRPr="00094CE0">
        <w:rPr>
          <w:rFonts w:eastAsia="Times New Roman" w:cs="Times New Roman"/>
          <w:b/>
          <w:bCs/>
          <w:szCs w:val="24"/>
        </w:rPr>
        <w:t xml:space="preserve">   </w:t>
      </w:r>
    </w:p>
    <w:p w:rsidR="00094CE0" w:rsidRPr="00094CE0" w:rsidRDefault="00094CE0" w:rsidP="00094CE0">
      <w:pPr>
        <w:spacing w:before="100" w:beforeAutospacing="1" w:after="100" w:afterAutospacing="1"/>
        <w:jc w:val="both"/>
        <w:rPr>
          <w:rFonts w:eastAsia="Times New Roman" w:cs="Times New Roman"/>
          <w:szCs w:val="24"/>
        </w:rPr>
      </w:pPr>
      <w:r w:rsidRPr="00094CE0">
        <w:rPr>
          <w:rFonts w:eastAsia="Times New Roman" w:cs="Times New Roman"/>
          <w:szCs w:val="24"/>
        </w:rPr>
        <w:t> </w:t>
      </w:r>
      <w:r w:rsidRPr="00094CE0">
        <w:rPr>
          <w:rFonts w:eastAsia="Times New Roman" w:cs="Times New Roman"/>
          <w:b/>
          <w:bCs/>
          <w:szCs w:val="24"/>
        </w:rPr>
        <w:t>A.</w:t>
      </w:r>
      <w:r w:rsidRPr="00094CE0">
        <w:rPr>
          <w:rFonts w:eastAsia="Times New Roman" w:cs="Times New Roman"/>
          <w:sz w:val="14"/>
          <w:szCs w:val="14"/>
        </w:rPr>
        <w:t xml:space="preserve">    </w:t>
      </w:r>
      <w:r w:rsidRPr="00094CE0">
        <w:rPr>
          <w:rFonts w:eastAsia="Times New Roman" w:cs="Times New Roman"/>
          <w:b/>
          <w:bCs/>
          <w:szCs w:val="24"/>
          <w:u w:val="single"/>
        </w:rPr>
        <w:t>For Information/Action:</w:t>
      </w:r>
    </w:p>
    <w:p w:rsidR="00094CE0" w:rsidRPr="00094CE0" w:rsidRDefault="00094CE0" w:rsidP="00094CE0">
      <w:pPr>
        <w:spacing w:before="100" w:beforeAutospacing="1" w:after="100" w:afterAutospacing="1"/>
        <w:rPr>
          <w:rFonts w:eastAsia="Times New Roman" w:cs="Times New Roman"/>
          <w:szCs w:val="24"/>
        </w:rPr>
      </w:pPr>
      <w:r w:rsidRPr="00094CE0">
        <w:rPr>
          <w:rFonts w:eastAsia="Times New Roman" w:cs="Times New Roman"/>
          <w:szCs w:val="24"/>
        </w:rPr>
        <w:t xml:space="preserve">            Committee Updates: </w:t>
      </w:r>
    </w:p>
    <w:p w:rsidR="00094CE0" w:rsidRPr="00094CE0" w:rsidRDefault="00094CE0" w:rsidP="00094CE0">
      <w:pPr>
        <w:spacing w:before="100" w:beforeAutospacing="1" w:after="100" w:afterAutospacing="1"/>
        <w:ind w:left="720"/>
        <w:rPr>
          <w:rFonts w:eastAsia="Times New Roman" w:cs="Times New Roman"/>
          <w:szCs w:val="24"/>
        </w:rPr>
      </w:pPr>
      <w:r w:rsidRPr="00094CE0">
        <w:rPr>
          <w:rFonts w:eastAsia="Times New Roman" w:cs="Times New Roman"/>
          <w:szCs w:val="24"/>
        </w:rPr>
        <w:t>Academic Committee Report on Academic Mastery in preparation for assessments, Vote for hiring of part time classroom assistants for academic intervention</w:t>
      </w:r>
    </w:p>
    <w:p w:rsidR="00094CE0" w:rsidRPr="00094CE0" w:rsidRDefault="00094CE0" w:rsidP="00094CE0">
      <w:pPr>
        <w:spacing w:before="100" w:beforeAutospacing="1" w:after="100" w:afterAutospacing="1"/>
        <w:ind w:left="720"/>
        <w:rPr>
          <w:rFonts w:eastAsia="Times New Roman" w:cs="Times New Roman"/>
          <w:szCs w:val="24"/>
        </w:rPr>
      </w:pPr>
      <w:r w:rsidRPr="00094CE0">
        <w:rPr>
          <w:rFonts w:eastAsia="Times New Roman" w:cs="Times New Roman"/>
          <w:szCs w:val="24"/>
        </w:rPr>
        <w:t>Outreach Committee (</w:t>
      </w:r>
      <w:proofErr w:type="spellStart"/>
      <w:r w:rsidRPr="00094CE0">
        <w:rPr>
          <w:rFonts w:eastAsia="Times New Roman" w:cs="Times New Roman"/>
          <w:szCs w:val="24"/>
        </w:rPr>
        <w:t>Freja</w:t>
      </w:r>
      <w:proofErr w:type="spellEnd"/>
      <w:r w:rsidRPr="00094CE0">
        <w:rPr>
          <w:rFonts w:eastAsia="Times New Roman" w:cs="Times New Roman"/>
          <w:szCs w:val="24"/>
        </w:rPr>
        <w:t>)</w:t>
      </w:r>
    </w:p>
    <w:p w:rsidR="00094CE0" w:rsidRPr="00094CE0" w:rsidRDefault="00094CE0" w:rsidP="00094CE0">
      <w:pPr>
        <w:spacing w:before="100" w:beforeAutospacing="1" w:after="100" w:afterAutospacing="1"/>
        <w:ind w:left="720"/>
        <w:rPr>
          <w:rFonts w:eastAsia="Times New Roman" w:cs="Times New Roman"/>
          <w:szCs w:val="24"/>
        </w:rPr>
      </w:pPr>
      <w:r w:rsidRPr="00094CE0">
        <w:rPr>
          <w:rFonts w:eastAsia="Times New Roman" w:cs="Times New Roman"/>
          <w:szCs w:val="24"/>
        </w:rPr>
        <w:t>Facilities Committee</w:t>
      </w:r>
    </w:p>
    <w:p w:rsidR="00094CE0" w:rsidRPr="00094CE0" w:rsidRDefault="00094CE0" w:rsidP="00094CE0">
      <w:pPr>
        <w:spacing w:before="100" w:beforeAutospacing="1" w:after="100" w:afterAutospacing="1"/>
        <w:ind w:left="720"/>
        <w:rPr>
          <w:rFonts w:eastAsia="Times New Roman" w:cs="Times New Roman"/>
          <w:szCs w:val="24"/>
        </w:rPr>
      </w:pPr>
      <w:r w:rsidRPr="00094CE0">
        <w:rPr>
          <w:rFonts w:eastAsia="Times New Roman" w:cs="Times New Roman"/>
          <w:szCs w:val="24"/>
        </w:rPr>
        <w:lastRenderedPageBreak/>
        <w:t>Finance Committee: (Paul) Budget dashboard update with Susan, Grants with Nicole</w:t>
      </w:r>
    </w:p>
    <w:p w:rsidR="00094CE0" w:rsidRPr="00094CE0" w:rsidRDefault="00094CE0" w:rsidP="00094CE0">
      <w:pPr>
        <w:spacing w:before="100" w:beforeAutospacing="1" w:after="100" w:afterAutospacing="1"/>
        <w:rPr>
          <w:rFonts w:eastAsia="Times New Roman" w:cs="Times New Roman"/>
          <w:szCs w:val="24"/>
        </w:rPr>
      </w:pPr>
      <w:r w:rsidRPr="00094CE0">
        <w:rPr>
          <w:rFonts w:eastAsia="Times New Roman" w:cs="Times New Roman"/>
          <w:szCs w:val="24"/>
        </w:rPr>
        <w:t> </w:t>
      </w:r>
    </w:p>
    <w:p w:rsidR="00094CE0" w:rsidRPr="00094CE0" w:rsidRDefault="00094CE0" w:rsidP="00094CE0">
      <w:pPr>
        <w:spacing w:before="100" w:beforeAutospacing="1" w:after="100" w:afterAutospacing="1"/>
        <w:ind w:left="420"/>
        <w:rPr>
          <w:rFonts w:eastAsia="Times New Roman" w:cs="Times New Roman"/>
          <w:szCs w:val="24"/>
        </w:rPr>
      </w:pPr>
      <w:r w:rsidRPr="00094CE0">
        <w:rPr>
          <w:rFonts w:eastAsia="Times New Roman" w:cs="Times New Roman"/>
          <w:b/>
          <w:bCs/>
          <w:szCs w:val="24"/>
        </w:rPr>
        <w:t>B.</w:t>
      </w:r>
      <w:r w:rsidRPr="00094CE0">
        <w:rPr>
          <w:rFonts w:eastAsia="Times New Roman" w:cs="Times New Roman"/>
          <w:sz w:val="14"/>
          <w:szCs w:val="14"/>
        </w:rPr>
        <w:t xml:space="preserve">     </w:t>
      </w:r>
      <w:r w:rsidRPr="00094CE0">
        <w:rPr>
          <w:rFonts w:eastAsia="Times New Roman" w:cs="Times New Roman"/>
          <w:b/>
          <w:bCs/>
          <w:szCs w:val="24"/>
          <w:u w:val="single"/>
        </w:rPr>
        <w:t>For Information/Action:</w:t>
      </w:r>
    </w:p>
    <w:p w:rsidR="00094CE0" w:rsidRPr="00094CE0" w:rsidRDefault="00094CE0" w:rsidP="00094CE0">
      <w:pPr>
        <w:spacing w:before="100" w:beforeAutospacing="1" w:after="100" w:afterAutospacing="1"/>
        <w:ind w:firstLine="720"/>
        <w:rPr>
          <w:rFonts w:eastAsia="Times New Roman" w:cs="Times New Roman"/>
          <w:szCs w:val="24"/>
        </w:rPr>
      </w:pPr>
      <w:r w:rsidRPr="00094CE0">
        <w:rPr>
          <w:rFonts w:eastAsia="Times New Roman" w:cs="Times New Roman"/>
          <w:szCs w:val="24"/>
        </w:rPr>
        <w:t xml:space="preserve">Paid Time Off allowance for teachers who do not use their PTO by the end of the year. </w:t>
      </w:r>
    </w:p>
    <w:p w:rsidR="00094CE0" w:rsidRPr="00094CE0" w:rsidRDefault="00094CE0" w:rsidP="00094CE0">
      <w:pPr>
        <w:spacing w:before="100" w:beforeAutospacing="1" w:after="100" w:afterAutospacing="1"/>
        <w:ind w:firstLine="720"/>
        <w:rPr>
          <w:rFonts w:eastAsia="Times New Roman" w:cs="Times New Roman"/>
          <w:szCs w:val="24"/>
        </w:rPr>
      </w:pPr>
      <w:r w:rsidRPr="00094CE0">
        <w:rPr>
          <w:rFonts w:eastAsia="Times New Roman" w:cs="Times New Roman"/>
          <w:szCs w:val="24"/>
        </w:rPr>
        <w:t> </w:t>
      </w:r>
    </w:p>
    <w:p w:rsidR="00094CE0" w:rsidRPr="00094CE0" w:rsidRDefault="00094CE0" w:rsidP="00094CE0">
      <w:pPr>
        <w:spacing w:before="100" w:beforeAutospacing="1" w:after="100" w:afterAutospacing="1"/>
        <w:ind w:left="420"/>
        <w:rPr>
          <w:rFonts w:eastAsia="Times New Roman" w:cs="Times New Roman"/>
          <w:szCs w:val="24"/>
        </w:rPr>
      </w:pPr>
      <w:r w:rsidRPr="00094CE0">
        <w:rPr>
          <w:rFonts w:eastAsia="Times New Roman" w:cs="Times New Roman"/>
          <w:b/>
          <w:bCs/>
          <w:szCs w:val="24"/>
        </w:rPr>
        <w:t>C.</w:t>
      </w:r>
      <w:r w:rsidRPr="00094CE0">
        <w:rPr>
          <w:rFonts w:eastAsia="Times New Roman" w:cs="Times New Roman"/>
          <w:sz w:val="14"/>
          <w:szCs w:val="14"/>
        </w:rPr>
        <w:t xml:space="preserve">    </w:t>
      </w:r>
      <w:r w:rsidRPr="00094CE0">
        <w:rPr>
          <w:rFonts w:eastAsia="Times New Roman" w:cs="Times New Roman"/>
          <w:b/>
          <w:bCs/>
          <w:szCs w:val="24"/>
          <w:u w:val="single"/>
        </w:rPr>
        <w:t>For Action:</w:t>
      </w:r>
    </w:p>
    <w:p w:rsidR="00094CE0" w:rsidRPr="00094CE0" w:rsidRDefault="00094CE0" w:rsidP="00094CE0">
      <w:pPr>
        <w:spacing w:before="100" w:beforeAutospacing="1" w:after="100" w:afterAutospacing="1"/>
        <w:rPr>
          <w:rFonts w:eastAsia="Times New Roman" w:cs="Times New Roman"/>
          <w:szCs w:val="24"/>
        </w:rPr>
      </w:pPr>
      <w:r w:rsidRPr="00094CE0">
        <w:rPr>
          <w:rFonts w:eastAsia="Times New Roman" w:cs="Times New Roman"/>
          <w:szCs w:val="24"/>
        </w:rPr>
        <w:t>            Form J-13 Notarized to allow reimbursement of funds for school closure days due to Oroville Dam evacuations</w:t>
      </w:r>
    </w:p>
    <w:p w:rsidR="00094CE0" w:rsidRPr="00094CE0" w:rsidRDefault="00094CE0" w:rsidP="00094CE0">
      <w:pPr>
        <w:spacing w:before="100" w:beforeAutospacing="1" w:after="100" w:afterAutospacing="1"/>
        <w:rPr>
          <w:rFonts w:eastAsia="Times New Roman" w:cs="Times New Roman"/>
          <w:szCs w:val="24"/>
        </w:rPr>
      </w:pPr>
      <w:r w:rsidRPr="00094CE0">
        <w:rPr>
          <w:rFonts w:eastAsia="Times New Roman" w:cs="Times New Roman"/>
          <w:szCs w:val="24"/>
        </w:rPr>
        <w:t> </w:t>
      </w:r>
      <w:r w:rsidRPr="00094CE0">
        <w:rPr>
          <w:rFonts w:eastAsia="Times New Roman" w:cs="Times New Roman"/>
          <w:b/>
          <w:bCs/>
          <w:szCs w:val="24"/>
        </w:rPr>
        <w:t>D.</w:t>
      </w:r>
      <w:r w:rsidRPr="00094CE0">
        <w:rPr>
          <w:rFonts w:eastAsia="Times New Roman" w:cs="Times New Roman"/>
          <w:sz w:val="14"/>
          <w:szCs w:val="14"/>
        </w:rPr>
        <w:t xml:space="preserve">    </w:t>
      </w:r>
      <w:r w:rsidRPr="00094CE0">
        <w:rPr>
          <w:rFonts w:eastAsia="Times New Roman" w:cs="Times New Roman"/>
          <w:b/>
          <w:bCs/>
          <w:szCs w:val="24"/>
          <w:u w:val="single"/>
        </w:rPr>
        <w:t>For Information:</w:t>
      </w:r>
    </w:p>
    <w:p w:rsidR="00094CE0" w:rsidRPr="00094CE0" w:rsidRDefault="00094CE0" w:rsidP="00094CE0">
      <w:pPr>
        <w:spacing w:before="100" w:beforeAutospacing="1" w:after="100" w:afterAutospacing="1"/>
        <w:ind w:firstLine="420"/>
        <w:rPr>
          <w:rFonts w:eastAsia="Times New Roman" w:cs="Times New Roman"/>
          <w:szCs w:val="24"/>
        </w:rPr>
      </w:pPr>
      <w:r w:rsidRPr="00094CE0">
        <w:rPr>
          <w:rFonts w:eastAsia="Times New Roman" w:cs="Times New Roman"/>
          <w:szCs w:val="24"/>
        </w:rPr>
        <w:t>YCOE Request for Audit forms was late, due February and submitted March</w:t>
      </w:r>
    </w:p>
    <w:p w:rsidR="00094CE0" w:rsidRPr="00094CE0" w:rsidRDefault="00094CE0" w:rsidP="00094CE0">
      <w:pPr>
        <w:spacing w:before="100" w:beforeAutospacing="1" w:after="100" w:afterAutospacing="1"/>
        <w:rPr>
          <w:rFonts w:eastAsia="Times New Roman" w:cs="Times New Roman"/>
          <w:szCs w:val="24"/>
        </w:rPr>
      </w:pPr>
      <w:r w:rsidRPr="00094CE0">
        <w:rPr>
          <w:rFonts w:eastAsia="Times New Roman" w:cs="Times New Roman"/>
          <w:szCs w:val="24"/>
        </w:rPr>
        <w:t> </w:t>
      </w:r>
      <w:r w:rsidRPr="00094CE0">
        <w:rPr>
          <w:rFonts w:eastAsia="Times New Roman" w:cs="Times New Roman"/>
          <w:b/>
          <w:bCs/>
          <w:szCs w:val="24"/>
        </w:rPr>
        <w:t>E.</w:t>
      </w:r>
      <w:r w:rsidRPr="00094CE0">
        <w:rPr>
          <w:rFonts w:eastAsia="Times New Roman" w:cs="Times New Roman"/>
          <w:sz w:val="14"/>
          <w:szCs w:val="14"/>
        </w:rPr>
        <w:t xml:space="preserve">     </w:t>
      </w:r>
      <w:r w:rsidRPr="00094CE0">
        <w:rPr>
          <w:rFonts w:eastAsia="Times New Roman" w:cs="Times New Roman"/>
          <w:b/>
          <w:bCs/>
          <w:szCs w:val="24"/>
          <w:u w:val="single"/>
        </w:rPr>
        <w:t>For Information:</w:t>
      </w:r>
    </w:p>
    <w:p w:rsidR="00094CE0" w:rsidRPr="00094CE0" w:rsidRDefault="00094CE0" w:rsidP="00094CE0">
      <w:pPr>
        <w:spacing w:before="100" w:beforeAutospacing="1" w:after="100" w:afterAutospacing="1"/>
        <w:ind w:left="720"/>
        <w:rPr>
          <w:rFonts w:eastAsia="Times New Roman" w:cs="Times New Roman"/>
          <w:szCs w:val="24"/>
        </w:rPr>
      </w:pPr>
      <w:r w:rsidRPr="00094CE0">
        <w:rPr>
          <w:rFonts w:eastAsia="Times New Roman" w:cs="Times New Roman"/>
          <w:szCs w:val="24"/>
        </w:rPr>
        <w:t>Vetting process for Middle School Students</w:t>
      </w:r>
    </w:p>
    <w:p w:rsidR="00094CE0" w:rsidRPr="00094CE0" w:rsidRDefault="00094CE0" w:rsidP="00094CE0">
      <w:pPr>
        <w:spacing w:before="100" w:beforeAutospacing="1" w:after="100" w:afterAutospacing="1"/>
        <w:ind w:left="420"/>
        <w:rPr>
          <w:rFonts w:eastAsia="Times New Roman" w:cs="Times New Roman"/>
          <w:szCs w:val="24"/>
        </w:rPr>
      </w:pPr>
      <w:r w:rsidRPr="00094CE0">
        <w:rPr>
          <w:rFonts w:eastAsia="Times New Roman" w:cs="Times New Roman"/>
          <w:b/>
          <w:bCs/>
          <w:szCs w:val="24"/>
        </w:rPr>
        <w:t>F.</w:t>
      </w:r>
      <w:r w:rsidRPr="00094CE0">
        <w:rPr>
          <w:rFonts w:eastAsia="Times New Roman" w:cs="Times New Roman"/>
          <w:sz w:val="14"/>
          <w:szCs w:val="14"/>
        </w:rPr>
        <w:t xml:space="preserve">     </w:t>
      </w:r>
      <w:r w:rsidRPr="00094CE0">
        <w:rPr>
          <w:rFonts w:eastAsia="Times New Roman" w:cs="Times New Roman"/>
          <w:b/>
          <w:bCs/>
          <w:szCs w:val="24"/>
          <w:u w:val="single"/>
        </w:rPr>
        <w:t>For Information/Action:</w:t>
      </w:r>
    </w:p>
    <w:p w:rsidR="00094CE0" w:rsidRPr="00094CE0" w:rsidRDefault="00094CE0" w:rsidP="00094CE0">
      <w:pPr>
        <w:spacing w:before="100" w:beforeAutospacing="1" w:after="100" w:afterAutospacing="1"/>
        <w:ind w:firstLine="420"/>
        <w:rPr>
          <w:rFonts w:eastAsia="Times New Roman" w:cs="Times New Roman"/>
          <w:szCs w:val="24"/>
        </w:rPr>
      </w:pPr>
      <w:r w:rsidRPr="00094CE0">
        <w:rPr>
          <w:rFonts w:eastAsia="Times New Roman" w:cs="Times New Roman"/>
          <w:szCs w:val="24"/>
        </w:rPr>
        <w:t>Weather Station</w:t>
      </w:r>
    </w:p>
    <w:p w:rsidR="00094CE0" w:rsidRPr="00094CE0" w:rsidRDefault="00094CE0" w:rsidP="00094CE0">
      <w:pPr>
        <w:spacing w:before="100" w:beforeAutospacing="1" w:after="100" w:afterAutospacing="1"/>
        <w:rPr>
          <w:rFonts w:eastAsia="Times New Roman" w:cs="Times New Roman"/>
          <w:szCs w:val="24"/>
        </w:rPr>
      </w:pPr>
      <w:r w:rsidRPr="00094CE0">
        <w:rPr>
          <w:rFonts w:eastAsia="Times New Roman" w:cs="Times New Roman"/>
          <w:szCs w:val="24"/>
        </w:rPr>
        <w:t> </w:t>
      </w:r>
      <w:r w:rsidRPr="00094CE0">
        <w:rPr>
          <w:rFonts w:eastAsia="Times New Roman" w:cs="Times New Roman"/>
          <w:b/>
          <w:bCs/>
          <w:szCs w:val="24"/>
        </w:rPr>
        <w:t>G.</w:t>
      </w:r>
      <w:r w:rsidRPr="00094CE0">
        <w:rPr>
          <w:rFonts w:eastAsia="Times New Roman" w:cs="Times New Roman"/>
          <w:sz w:val="14"/>
          <w:szCs w:val="14"/>
        </w:rPr>
        <w:t xml:space="preserve">    </w:t>
      </w:r>
      <w:r w:rsidRPr="00094CE0">
        <w:rPr>
          <w:rFonts w:eastAsia="Times New Roman" w:cs="Times New Roman"/>
          <w:b/>
          <w:bCs/>
          <w:szCs w:val="24"/>
          <w:u w:val="single"/>
        </w:rPr>
        <w:t>For Discussion/Action:</w:t>
      </w:r>
    </w:p>
    <w:p w:rsidR="00094CE0" w:rsidRPr="00094CE0" w:rsidRDefault="00094CE0" w:rsidP="00094CE0">
      <w:pPr>
        <w:spacing w:before="100" w:beforeAutospacing="1" w:after="100" w:afterAutospacing="1"/>
        <w:ind w:firstLine="720"/>
        <w:rPr>
          <w:rFonts w:eastAsia="Times New Roman" w:cs="Times New Roman"/>
          <w:szCs w:val="24"/>
        </w:rPr>
      </w:pPr>
      <w:r w:rsidRPr="00094CE0">
        <w:rPr>
          <w:rFonts w:eastAsia="Times New Roman" w:cs="Times New Roman"/>
          <w:szCs w:val="24"/>
        </w:rPr>
        <w:t>Board Self-Assessment review and planning, homework update on next steps</w:t>
      </w:r>
    </w:p>
    <w:p w:rsidR="00094CE0" w:rsidRPr="00094CE0" w:rsidRDefault="00094CE0" w:rsidP="00094CE0">
      <w:pPr>
        <w:spacing w:before="100" w:beforeAutospacing="1" w:after="100" w:afterAutospacing="1"/>
        <w:ind w:left="420"/>
        <w:rPr>
          <w:rFonts w:eastAsia="Times New Roman" w:cs="Times New Roman"/>
          <w:szCs w:val="24"/>
        </w:rPr>
      </w:pPr>
      <w:r w:rsidRPr="00094CE0">
        <w:rPr>
          <w:rFonts w:eastAsia="Times New Roman" w:cs="Times New Roman"/>
          <w:b/>
          <w:bCs/>
          <w:szCs w:val="24"/>
        </w:rPr>
        <w:t>H.</w:t>
      </w:r>
      <w:r w:rsidRPr="00094CE0">
        <w:rPr>
          <w:rFonts w:eastAsia="Times New Roman" w:cs="Times New Roman"/>
          <w:sz w:val="14"/>
          <w:szCs w:val="14"/>
        </w:rPr>
        <w:t xml:space="preserve">    </w:t>
      </w:r>
      <w:r w:rsidRPr="00094CE0">
        <w:rPr>
          <w:rFonts w:eastAsia="Times New Roman" w:cs="Times New Roman"/>
          <w:b/>
          <w:bCs/>
          <w:szCs w:val="24"/>
          <w:u w:val="single"/>
        </w:rPr>
        <w:t>For Information/Action:</w:t>
      </w:r>
    </w:p>
    <w:p w:rsidR="00094CE0" w:rsidRPr="00094CE0" w:rsidRDefault="00094CE0" w:rsidP="00094CE0">
      <w:pPr>
        <w:spacing w:before="100" w:beforeAutospacing="1" w:after="100" w:afterAutospacing="1"/>
        <w:ind w:left="420"/>
        <w:rPr>
          <w:rFonts w:eastAsia="Times New Roman" w:cs="Times New Roman"/>
          <w:szCs w:val="24"/>
        </w:rPr>
      </w:pPr>
      <w:r w:rsidRPr="00094CE0">
        <w:rPr>
          <w:rFonts w:eastAsia="Times New Roman" w:cs="Times New Roman"/>
          <w:szCs w:val="24"/>
        </w:rPr>
        <w:t xml:space="preserve">Renewal Process and </w:t>
      </w:r>
      <w:proofErr w:type="gramStart"/>
      <w:r w:rsidRPr="00094CE0">
        <w:rPr>
          <w:rFonts w:eastAsia="Times New Roman" w:cs="Times New Roman"/>
          <w:szCs w:val="24"/>
        </w:rPr>
        <w:t>Possible</w:t>
      </w:r>
      <w:proofErr w:type="gramEnd"/>
      <w:r w:rsidRPr="00094CE0">
        <w:rPr>
          <w:rFonts w:eastAsia="Times New Roman" w:cs="Times New Roman"/>
          <w:szCs w:val="24"/>
        </w:rPr>
        <w:t xml:space="preserve"> hiring of consultant</w:t>
      </w:r>
    </w:p>
    <w:p w:rsidR="00094CE0" w:rsidRPr="00094CE0" w:rsidRDefault="00094CE0" w:rsidP="00094CE0">
      <w:pPr>
        <w:spacing w:before="100" w:beforeAutospacing="1" w:after="100" w:afterAutospacing="1"/>
        <w:ind w:left="420"/>
        <w:rPr>
          <w:rFonts w:eastAsia="Times New Roman" w:cs="Times New Roman"/>
          <w:szCs w:val="24"/>
        </w:rPr>
      </w:pPr>
      <w:r w:rsidRPr="00094CE0">
        <w:rPr>
          <w:rFonts w:eastAsia="Times New Roman" w:cs="Times New Roman"/>
          <w:szCs w:val="24"/>
        </w:rPr>
        <w:t> </w:t>
      </w:r>
      <w:r w:rsidRPr="00094CE0">
        <w:rPr>
          <w:rFonts w:eastAsia="Times New Roman" w:cs="Times New Roman"/>
          <w:b/>
          <w:bCs/>
          <w:szCs w:val="24"/>
        </w:rPr>
        <w:t>I.</w:t>
      </w:r>
      <w:r w:rsidRPr="00094CE0">
        <w:rPr>
          <w:rFonts w:eastAsia="Times New Roman" w:cs="Times New Roman"/>
          <w:sz w:val="14"/>
          <w:szCs w:val="14"/>
        </w:rPr>
        <w:t xml:space="preserve">       </w:t>
      </w:r>
      <w:r w:rsidRPr="00094CE0">
        <w:rPr>
          <w:rFonts w:eastAsia="Times New Roman" w:cs="Times New Roman"/>
          <w:b/>
          <w:bCs/>
          <w:szCs w:val="24"/>
          <w:u w:val="single"/>
        </w:rPr>
        <w:t>For Discussion:</w:t>
      </w:r>
    </w:p>
    <w:p w:rsidR="00094CE0" w:rsidRPr="00094CE0" w:rsidRDefault="00094CE0" w:rsidP="00094CE0">
      <w:pPr>
        <w:spacing w:before="100" w:beforeAutospacing="1" w:after="100" w:afterAutospacing="1"/>
        <w:ind w:left="420"/>
        <w:rPr>
          <w:rFonts w:eastAsia="Times New Roman" w:cs="Times New Roman"/>
          <w:szCs w:val="24"/>
        </w:rPr>
      </w:pPr>
      <w:r w:rsidRPr="00094CE0">
        <w:rPr>
          <w:rFonts w:eastAsia="Times New Roman" w:cs="Times New Roman"/>
          <w:szCs w:val="24"/>
        </w:rPr>
        <w:t>Lease agreement and Grant Deed Review. Remainder of Mortgage (</w:t>
      </w:r>
      <w:proofErr w:type="spellStart"/>
      <w:r w:rsidRPr="00094CE0">
        <w:rPr>
          <w:rFonts w:eastAsia="Times New Roman" w:cs="Times New Roman"/>
          <w:szCs w:val="24"/>
        </w:rPr>
        <w:t>Freja</w:t>
      </w:r>
      <w:proofErr w:type="spellEnd"/>
      <w:r w:rsidRPr="00094CE0">
        <w:rPr>
          <w:rFonts w:eastAsia="Times New Roman" w:cs="Times New Roman"/>
          <w:szCs w:val="24"/>
        </w:rPr>
        <w:t>)</w:t>
      </w:r>
    </w:p>
    <w:p w:rsidR="00094CE0" w:rsidRPr="00094CE0" w:rsidRDefault="00094CE0" w:rsidP="00094CE0">
      <w:pPr>
        <w:spacing w:before="100" w:beforeAutospacing="1" w:after="100" w:afterAutospacing="1"/>
        <w:rPr>
          <w:rFonts w:eastAsia="Times New Roman" w:cs="Times New Roman"/>
          <w:szCs w:val="24"/>
        </w:rPr>
      </w:pPr>
      <w:r w:rsidRPr="00094CE0">
        <w:rPr>
          <w:rFonts w:eastAsia="Times New Roman" w:cs="Times New Roman"/>
          <w:szCs w:val="24"/>
        </w:rPr>
        <w:t> </w:t>
      </w:r>
      <w:r w:rsidRPr="00094CE0">
        <w:rPr>
          <w:rFonts w:eastAsia="Times New Roman" w:cs="Times New Roman"/>
          <w:b/>
          <w:bCs/>
          <w:szCs w:val="24"/>
        </w:rPr>
        <w:t>J.</w:t>
      </w:r>
      <w:r w:rsidRPr="00094CE0">
        <w:rPr>
          <w:rFonts w:eastAsia="Times New Roman" w:cs="Times New Roman"/>
          <w:sz w:val="14"/>
          <w:szCs w:val="14"/>
        </w:rPr>
        <w:t xml:space="preserve">      </w:t>
      </w:r>
      <w:r w:rsidRPr="00094CE0">
        <w:rPr>
          <w:rFonts w:eastAsia="Times New Roman" w:cs="Times New Roman"/>
          <w:b/>
          <w:bCs/>
          <w:szCs w:val="24"/>
          <w:u w:val="single"/>
        </w:rPr>
        <w:t>Calendar and Coming Events:</w:t>
      </w:r>
    </w:p>
    <w:p w:rsidR="00094CE0" w:rsidRPr="00094CE0" w:rsidRDefault="00094CE0" w:rsidP="00094CE0">
      <w:pPr>
        <w:spacing w:before="100" w:beforeAutospacing="1" w:after="100" w:afterAutospacing="1"/>
        <w:ind w:firstLine="420"/>
        <w:jc w:val="both"/>
        <w:rPr>
          <w:rFonts w:eastAsia="Times New Roman" w:cs="Times New Roman"/>
          <w:szCs w:val="24"/>
        </w:rPr>
      </w:pPr>
      <w:r w:rsidRPr="00094CE0">
        <w:rPr>
          <w:rFonts w:eastAsia="Times New Roman" w:cs="Times New Roman"/>
          <w:szCs w:val="24"/>
        </w:rPr>
        <w:t>Earth Day Fair</w:t>
      </w:r>
    </w:p>
    <w:p w:rsidR="00094CE0" w:rsidRPr="00094CE0" w:rsidRDefault="00094CE0" w:rsidP="00094CE0">
      <w:pPr>
        <w:spacing w:before="100" w:beforeAutospacing="1" w:after="100" w:afterAutospacing="1"/>
        <w:ind w:firstLine="420"/>
        <w:jc w:val="both"/>
        <w:rPr>
          <w:rFonts w:eastAsia="Times New Roman" w:cs="Times New Roman"/>
          <w:szCs w:val="24"/>
        </w:rPr>
      </w:pPr>
      <w:r w:rsidRPr="00094CE0">
        <w:rPr>
          <w:rFonts w:eastAsia="Times New Roman" w:cs="Times New Roman"/>
          <w:szCs w:val="24"/>
        </w:rPr>
        <w:t>Graduation</w:t>
      </w:r>
    </w:p>
    <w:p w:rsidR="00094CE0" w:rsidRPr="00094CE0" w:rsidRDefault="00094CE0" w:rsidP="00094CE0">
      <w:pPr>
        <w:spacing w:before="280" w:after="100"/>
        <w:jc w:val="both"/>
        <w:rPr>
          <w:rFonts w:eastAsia="Times New Roman" w:cs="Times New Roman"/>
          <w:szCs w:val="24"/>
        </w:rPr>
      </w:pPr>
      <w:r w:rsidRPr="00094CE0">
        <w:rPr>
          <w:rFonts w:eastAsia="Times New Roman" w:cs="Times New Roman"/>
          <w:szCs w:val="24"/>
        </w:rPr>
        <w:t> </w:t>
      </w:r>
      <w:r w:rsidRPr="00094CE0">
        <w:rPr>
          <w:rFonts w:eastAsia="Times New Roman" w:cs="Times New Roman"/>
          <w:b/>
          <w:bCs/>
          <w:szCs w:val="24"/>
        </w:rPr>
        <w:t xml:space="preserve">V.       </w:t>
      </w:r>
      <w:r w:rsidRPr="00094CE0">
        <w:rPr>
          <w:rFonts w:eastAsia="Times New Roman" w:cs="Times New Roman"/>
          <w:b/>
          <w:bCs/>
          <w:szCs w:val="24"/>
          <w:u w:val="single"/>
        </w:rPr>
        <w:t>ADJOURNMENT </w:t>
      </w:r>
    </w:p>
    <w:p w:rsidR="00650B99" w:rsidRDefault="00650B99"/>
    <w:sectPr w:rsidR="00650B99" w:rsidSect="00094C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E0"/>
    <w:rsid w:val="00094CE0"/>
    <w:rsid w:val="0065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58545-96E4-436B-8223-71E56FBE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94CE0"/>
  </w:style>
  <w:style w:type="paragraph" w:customStyle="1" w:styleId="m4309768393359640226gmail-msonormal">
    <w:name w:val="m_4309768393359640226gmail-msonormal"/>
    <w:basedOn w:val="Normal"/>
    <w:rsid w:val="00094CE0"/>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746</Words>
  <Characters>4255</Characters>
  <Application>Microsoft Office Word</Application>
  <DocSecurity>0</DocSecurity>
  <Lines>35</Lines>
  <Paragraphs>9</Paragraphs>
  <ScaleCrop>false</ScaleCrop>
  <Company>Hewlett-Packard</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Campbell</dc:creator>
  <cp:keywords/>
  <dc:description/>
  <cp:lastModifiedBy>Debra Campbell</cp:lastModifiedBy>
  <cp:revision>1</cp:revision>
  <dcterms:created xsi:type="dcterms:W3CDTF">2017-04-25T20:42:00Z</dcterms:created>
  <dcterms:modified xsi:type="dcterms:W3CDTF">2017-04-25T20:45:00Z</dcterms:modified>
</cp:coreProperties>
</file>