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BE" w:rsidRDefault="007458BE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:rsidR="00C05F9D" w:rsidRPr="009A49FA" w:rsidRDefault="0083058C" w:rsidP="000F13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49FA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  <w:bookmarkStart w:id="0" w:name="_GoBack"/>
      <w:bookmarkEnd w:id="0"/>
    </w:p>
    <w:p w:rsidR="000F13CE" w:rsidRPr="00C05F9D" w:rsidRDefault="000F13CE" w:rsidP="000F1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F9D" w:rsidRPr="00C05F9D" w:rsidRDefault="002B4EEC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January 31, 2019</w:t>
      </w:r>
    </w:p>
    <w:p w:rsidR="00C05F9D" w:rsidRDefault="00C223DF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6523">
        <w:rPr>
          <w:rFonts w:ascii="Times New Roman" w:hAnsi="Times New Roman" w:cs="Times New Roman"/>
          <w:b/>
          <w:bCs/>
          <w:sz w:val="24"/>
          <w:szCs w:val="24"/>
        </w:rPr>
        <w:t>3:30</w:t>
      </w:r>
      <w:r w:rsidR="00C05F9D" w:rsidRPr="0001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</w:p>
    <w:p w:rsidR="00C05F9D" w:rsidRDefault="00C05F9D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Pr="000E2EDB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53006F">
        <w:rPr>
          <w:rFonts w:ascii="Times New Roman"/>
          <w:b/>
          <w:sz w:val="24"/>
        </w:rPr>
        <w:t xml:space="preserve"> -</w:t>
      </w:r>
      <w:r w:rsidR="00827466">
        <w:rPr>
          <w:rFonts w:ascii="Times New Roman"/>
          <w:b/>
          <w:sz w:val="24"/>
        </w:rPr>
        <w:t xml:space="preserve"> </w:t>
      </w:r>
      <w:r w:rsidR="002B4EEC">
        <w:rPr>
          <w:rFonts w:ascii="Times New Roman"/>
          <w:b/>
          <w:sz w:val="24"/>
        </w:rPr>
        <w:t>3:37</w:t>
      </w:r>
      <w:r w:rsidR="0053006F">
        <w:rPr>
          <w:rFonts w:ascii="Times New Roman"/>
          <w:b/>
          <w:sz w:val="24"/>
        </w:rPr>
        <w:t xml:space="preserve"> p.m.</w:t>
      </w:r>
      <w:r w:rsidR="00827466">
        <w:rPr>
          <w:rFonts w:ascii="Times New Roman"/>
          <w:b/>
          <w:sz w:val="24"/>
        </w:rPr>
        <w:t xml:space="preserve">      </w:t>
      </w: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Stanfill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B96187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2B4EEC" w:rsidRDefault="002B4EEC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Ron White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2B4EEC" w:rsidP="004E6BC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X- 3:57pm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2B4EEC" w:rsidRDefault="002B4EEC" w:rsidP="002B4EEC">
            <w:pPr>
              <w:pStyle w:val="TableParagraph"/>
              <w:spacing w:before="15" w:line="26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Jamie Hyatt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2B4EEC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B4EEC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Tracey </w:t>
            </w:r>
            <w:proofErr w:type="spellStart"/>
            <w:r>
              <w:rPr>
                <w:rFonts w:ascii="Times New Roman"/>
                <w:b/>
                <w:sz w:val="24"/>
              </w:rPr>
              <w:t>Fuschich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7C7766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2B4EEC" w:rsidRDefault="002B4EEC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207143" w:rsidRDefault="007C7766" w:rsidP="007C7766">
            <w:pPr>
              <w:jc w:val="center"/>
              <w:rPr>
                <w:b/>
              </w:rPr>
            </w:pPr>
            <w:r w:rsidRPr="00207143">
              <w:rPr>
                <w:b/>
              </w:rPr>
              <w:t>X</w:t>
            </w:r>
          </w:p>
        </w:tc>
      </w:tr>
    </w:tbl>
    <w:p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C0C3B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  <w:r w:rsidR="002B4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4EEC">
        <w:rPr>
          <w:rFonts w:ascii="Times New Roman" w:eastAsia="Times New Roman" w:hAnsi="Times New Roman" w:cs="Times New Roman"/>
          <w:b/>
          <w:bCs/>
          <w:sz w:val="24"/>
          <w:szCs w:val="24"/>
        </w:rPr>
        <w:t>Ashlie</w:t>
      </w:r>
      <w:proofErr w:type="spellEnd"/>
      <w:r w:rsidR="002B4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4EEC">
        <w:rPr>
          <w:rFonts w:ascii="Times New Roman" w:eastAsia="Times New Roman" w:hAnsi="Times New Roman" w:cs="Times New Roman"/>
          <w:b/>
          <w:bCs/>
          <w:sz w:val="24"/>
          <w:szCs w:val="24"/>
        </w:rPr>
        <w:t>DeVorss</w:t>
      </w:r>
      <w:proofErr w:type="spellEnd"/>
      <w:r w:rsidR="002B4EEC">
        <w:rPr>
          <w:rFonts w:ascii="Times New Roman" w:eastAsia="Times New Roman" w:hAnsi="Times New Roman" w:cs="Times New Roman"/>
          <w:b/>
          <w:bCs/>
          <w:sz w:val="24"/>
          <w:szCs w:val="24"/>
        </w:rPr>
        <w:t>, Deb Campbell</w:t>
      </w:r>
    </w:p>
    <w:p w:rsidR="007D103D" w:rsidRDefault="007D103D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03D" w:rsidRPr="007D103D" w:rsidRDefault="007D103D" w:rsidP="007D103D">
      <w:pPr>
        <w:pStyle w:val="ListParagraph"/>
        <w:numPr>
          <w:ilvl w:val="1"/>
          <w:numId w:val="5"/>
        </w:num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Adopt Minut</w:t>
      </w:r>
      <w:r w:rsidR="002B4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 from Previous Meeting on </w:t>
      </w:r>
      <w:r w:rsidR="008D27C3">
        <w:rPr>
          <w:rFonts w:ascii="Times New Roman" w:eastAsia="Times New Roman" w:hAnsi="Times New Roman" w:cs="Times New Roman"/>
          <w:b/>
          <w:bCs/>
          <w:sz w:val="24"/>
          <w:szCs w:val="24"/>
        </w:rPr>
        <w:t>11/29/18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006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4EEC">
        <w:rPr>
          <w:rFonts w:ascii="Times New Roman" w:eastAsia="Times New Roman" w:hAnsi="Times New Roman" w:cs="Times New Roman"/>
          <w:b/>
          <w:bCs/>
          <w:sz w:val="24"/>
          <w:szCs w:val="24"/>
        </w:rPr>
        <w:t>Jackie</w:t>
      </w:r>
      <w:r w:rsidR="00530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made</w:t>
      </w:r>
      <w:r w:rsidR="002B4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motion, Jamie second</w:t>
      </w:r>
      <w:r w:rsidR="0053006F">
        <w:rPr>
          <w:rFonts w:ascii="Times New Roman" w:eastAsia="Times New Roman" w:hAnsi="Times New Roman" w:cs="Times New Roman"/>
          <w:b/>
          <w:bCs/>
          <w:sz w:val="24"/>
          <w:szCs w:val="24"/>
        </w:rPr>
        <w:t>. All in favor</w:t>
      </w:r>
      <w:r w:rsidR="002B4E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17DC" w:rsidRP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  <w:r w:rsidR="00827466">
        <w:rPr>
          <w:rFonts w:ascii="Times New Roman"/>
          <w:b/>
          <w:sz w:val="24"/>
        </w:rPr>
        <w:t xml:space="preserve">  </w:t>
      </w:r>
    </w:p>
    <w:p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F3D08" w:rsidRDefault="00252163" w:rsidP="004F3D08">
      <w:pPr>
        <w:spacing w:line="247" w:lineRule="auto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1F7A3C" w:rsidRPr="001F7A3C" w:rsidRDefault="001F7A3C" w:rsidP="001A0B9D">
      <w:pPr>
        <w:tabs>
          <w:tab w:val="left" w:pos="887"/>
        </w:tabs>
        <w:ind w:left="8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2256" w:rsidRPr="00C10F3C" w:rsidRDefault="00252163" w:rsidP="00C10F3C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lastRenderedPageBreak/>
        <w:t>PUBLIC SESSION</w:t>
      </w:r>
    </w:p>
    <w:p w:rsidR="00012256" w:rsidRDefault="00012256" w:rsidP="007458BE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</w:p>
    <w:p w:rsidR="00F650BF" w:rsidRDefault="00C10F3C" w:rsidP="00923DA8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012256">
        <w:rPr>
          <w:rFonts w:ascii="Times New Roman" w:hAnsi="Times New Roman" w:cs="Times New Roman"/>
          <w:sz w:val="24"/>
          <w:szCs w:val="24"/>
        </w:rPr>
        <w:t xml:space="preserve"> </w:t>
      </w:r>
      <w:r w:rsidR="00F650BF">
        <w:rPr>
          <w:rFonts w:ascii="Times New Roman" w:hAnsi="Times New Roman" w:cs="Times New Roman"/>
          <w:sz w:val="24"/>
          <w:szCs w:val="24"/>
        </w:rPr>
        <w:t xml:space="preserve"> </w:t>
      </w:r>
      <w:r w:rsidR="002B4EEC">
        <w:rPr>
          <w:rFonts w:ascii="Times New Roman" w:hAnsi="Times New Roman" w:cs="Times New Roman"/>
          <w:sz w:val="24"/>
          <w:szCs w:val="24"/>
        </w:rPr>
        <w:t>Review 2</w:t>
      </w:r>
      <w:r w:rsidR="002B4EEC" w:rsidRPr="002B4E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B4EEC">
        <w:rPr>
          <w:rFonts w:ascii="Times New Roman" w:hAnsi="Times New Roman" w:cs="Times New Roman"/>
          <w:sz w:val="24"/>
          <w:szCs w:val="24"/>
        </w:rPr>
        <w:t xml:space="preserve"> MAP school wide test results</w:t>
      </w:r>
      <w:r w:rsidR="00BE1D47">
        <w:rPr>
          <w:rFonts w:ascii="Times New Roman" w:hAnsi="Times New Roman" w:cs="Times New Roman"/>
          <w:sz w:val="24"/>
          <w:szCs w:val="24"/>
        </w:rPr>
        <w:t>.</w:t>
      </w:r>
      <w:r w:rsidR="002B4EEC">
        <w:rPr>
          <w:rFonts w:ascii="Times New Roman" w:hAnsi="Times New Roman" w:cs="Times New Roman"/>
          <w:sz w:val="24"/>
          <w:szCs w:val="24"/>
        </w:rPr>
        <w:t xml:space="preserve">  Louise Miller. </w:t>
      </w:r>
      <w:proofErr w:type="gramStart"/>
      <w:r w:rsidR="00012256" w:rsidRPr="00012256">
        <w:rPr>
          <w:rFonts w:ascii="Times New Roman" w:hAnsi="Times New Roman" w:cs="Times New Roman"/>
          <w:b/>
          <w:sz w:val="24"/>
          <w:szCs w:val="24"/>
          <w:u w:val="single"/>
        </w:rPr>
        <w:t>For Information/Action</w:t>
      </w:r>
      <w:r w:rsidR="00F650B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F650BF">
        <w:rPr>
          <w:rFonts w:ascii="Times New Roman" w:hAnsi="Times New Roman" w:cs="Times New Roman"/>
          <w:sz w:val="24"/>
          <w:szCs w:val="24"/>
        </w:rPr>
        <w:t xml:space="preserve"> No   </w:t>
      </w:r>
    </w:p>
    <w:p w:rsidR="00012256" w:rsidRDefault="00F650BF" w:rsidP="00923DA8">
      <w:pPr>
        <w:shd w:val="clear" w:color="auto" w:fill="FFFFFF"/>
        <w:ind w:left="88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action taken.</w:t>
      </w:r>
    </w:p>
    <w:p w:rsidR="005878CB" w:rsidRDefault="005878CB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8CB" w:rsidRDefault="005878CB" w:rsidP="005D5DC8">
      <w:pPr>
        <w:shd w:val="clear" w:color="auto" w:fill="FFFFFF"/>
        <w:tabs>
          <w:tab w:val="left" w:pos="8805"/>
        </w:tabs>
        <w:ind w:left="88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AA4">
        <w:rPr>
          <w:rFonts w:ascii="Times New Roman" w:hAnsi="Times New Roman" w:cs="Times New Roman"/>
          <w:b/>
          <w:sz w:val="24"/>
          <w:szCs w:val="24"/>
        </w:rPr>
        <w:t>B.</w:t>
      </w:r>
      <w:r w:rsidR="00F65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AA4">
        <w:rPr>
          <w:rFonts w:ascii="Times New Roman" w:hAnsi="Times New Roman" w:cs="Times New Roman"/>
          <w:sz w:val="24"/>
          <w:szCs w:val="24"/>
        </w:rPr>
        <w:t xml:space="preserve"> </w:t>
      </w:r>
      <w:r w:rsidR="00F650BF">
        <w:rPr>
          <w:rFonts w:ascii="Times New Roman" w:hAnsi="Times New Roman" w:cs="Times New Roman"/>
          <w:sz w:val="24"/>
          <w:szCs w:val="24"/>
        </w:rPr>
        <w:t xml:space="preserve">Review Annual Educational </w:t>
      </w:r>
      <w:r w:rsidR="007D1A90">
        <w:rPr>
          <w:rFonts w:ascii="Times New Roman" w:hAnsi="Times New Roman" w:cs="Times New Roman"/>
          <w:sz w:val="24"/>
          <w:szCs w:val="24"/>
        </w:rPr>
        <w:t>Performance</w:t>
      </w:r>
      <w:r w:rsidR="00F650BF">
        <w:rPr>
          <w:rFonts w:ascii="Times New Roman" w:hAnsi="Times New Roman" w:cs="Times New Roman"/>
          <w:sz w:val="24"/>
          <w:szCs w:val="24"/>
        </w:rPr>
        <w:t xml:space="preserve"> Report for prior year</w:t>
      </w:r>
      <w:r w:rsidRPr="00680AA4">
        <w:rPr>
          <w:rFonts w:ascii="Times New Roman" w:hAnsi="Times New Roman" w:cs="Times New Roman"/>
          <w:sz w:val="24"/>
          <w:szCs w:val="24"/>
        </w:rPr>
        <w:t xml:space="preserve">. </w:t>
      </w:r>
      <w:r w:rsidR="00F650BF">
        <w:rPr>
          <w:rFonts w:ascii="Times New Roman" w:hAnsi="Times New Roman" w:cs="Times New Roman"/>
          <w:sz w:val="24"/>
          <w:szCs w:val="24"/>
        </w:rPr>
        <w:t xml:space="preserve">Louise Miller. </w:t>
      </w:r>
      <w:r w:rsidR="00F650BF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</w:p>
    <w:p w:rsidR="00F650BF" w:rsidRDefault="00F650BF" w:rsidP="00F650BF">
      <w:pPr>
        <w:shd w:val="clear" w:color="auto" w:fill="FFFFFF"/>
        <w:tabs>
          <w:tab w:val="left" w:pos="8805"/>
        </w:tabs>
        <w:ind w:lef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Information/Action.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Create and implement a Pacing Guide.  </w:t>
      </w:r>
      <w:r w:rsidR="00DB5204">
        <w:rPr>
          <w:rFonts w:ascii="Times New Roman" w:hAnsi="Times New Roman" w:cs="Times New Roman"/>
          <w:sz w:val="24"/>
          <w:szCs w:val="24"/>
        </w:rPr>
        <w:t xml:space="preserve">Teachers give performance </w:t>
      </w:r>
    </w:p>
    <w:p w:rsidR="00DB5204" w:rsidRDefault="00DB5204" w:rsidP="00DB5204">
      <w:pPr>
        <w:shd w:val="clear" w:color="auto" w:fill="FFFFFF"/>
        <w:tabs>
          <w:tab w:val="left" w:pos="8805"/>
        </w:tabs>
        <w:ind w:lef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tasks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class that teach “facts”.  Observations and feedback for teachers has been </w:t>
      </w:r>
    </w:p>
    <w:p w:rsidR="00DB5204" w:rsidRDefault="00DB5204" w:rsidP="00DB5204">
      <w:pPr>
        <w:shd w:val="clear" w:color="auto" w:fill="FFFFFF"/>
        <w:tabs>
          <w:tab w:val="left" w:pos="8805"/>
        </w:tabs>
        <w:ind w:lef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added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year to aid in development.  Language and writing skills continue to be a </w:t>
      </w:r>
    </w:p>
    <w:p w:rsidR="00DB5204" w:rsidRDefault="00DB5204" w:rsidP="00DB5204">
      <w:pPr>
        <w:shd w:val="clear" w:color="auto" w:fill="FFFFFF"/>
        <w:tabs>
          <w:tab w:val="left" w:pos="8805"/>
        </w:tabs>
        <w:ind w:lef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struggle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leaving room for improvement.  It was recommended to have a focus on</w:t>
      </w:r>
    </w:p>
    <w:p w:rsidR="00DB5204" w:rsidRDefault="00DB5204" w:rsidP="00DB5204">
      <w:pPr>
        <w:shd w:val="clear" w:color="auto" w:fill="FFFFFF"/>
        <w:tabs>
          <w:tab w:val="left" w:pos="8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mechanics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writing</w:t>
      </w:r>
      <w:r w:rsidR="009A033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A0339">
        <w:rPr>
          <w:rFonts w:ascii="Times New Roman" w:hAnsi="Times New Roman" w:cs="Times New Roman"/>
          <w:sz w:val="24"/>
          <w:szCs w:val="24"/>
        </w:rPr>
        <w:t>Use incentives for essay writing was</w:t>
      </w:r>
      <w:proofErr w:type="gramEnd"/>
      <w:r w:rsidR="009A0339">
        <w:rPr>
          <w:rFonts w:ascii="Times New Roman" w:hAnsi="Times New Roman" w:cs="Times New Roman"/>
          <w:sz w:val="24"/>
          <w:szCs w:val="24"/>
        </w:rPr>
        <w:t xml:space="preserve"> a separate suggestion. It </w:t>
      </w:r>
    </w:p>
    <w:p w:rsidR="009A0339" w:rsidRPr="00DB5204" w:rsidRDefault="009A0339" w:rsidP="00DB5204">
      <w:pPr>
        <w:shd w:val="clear" w:color="auto" w:fill="FFFFFF"/>
        <w:tabs>
          <w:tab w:val="left" w:pos="8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recommended to outsource a Essay Contest.  </w:t>
      </w:r>
    </w:p>
    <w:p w:rsidR="00791370" w:rsidRDefault="00791370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370" w:rsidRDefault="00791370" w:rsidP="00032DD1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  <w:r w:rsidRPr="00791370">
        <w:rPr>
          <w:rFonts w:ascii="Times New Roman" w:hAnsi="Times New Roman" w:cs="Times New Roman"/>
          <w:b/>
          <w:sz w:val="24"/>
          <w:szCs w:val="24"/>
        </w:rPr>
        <w:t>C.</w:t>
      </w:r>
      <w:r w:rsidR="00032DD1">
        <w:rPr>
          <w:rFonts w:ascii="Times New Roman" w:hAnsi="Times New Roman" w:cs="Times New Roman"/>
          <w:sz w:val="24"/>
          <w:szCs w:val="24"/>
        </w:rPr>
        <w:t xml:space="preserve">  Review SARC (Post to website by Feb. 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DD1">
        <w:rPr>
          <w:rFonts w:ascii="Times New Roman" w:hAnsi="Times New Roman" w:cs="Times New Roman"/>
          <w:sz w:val="24"/>
          <w:szCs w:val="24"/>
        </w:rPr>
        <w:t xml:space="preserve">  Louise Miller.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B9D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Pr="00791370">
        <w:rPr>
          <w:rFonts w:ascii="Times New Roman" w:hAnsi="Times New Roman" w:cs="Times New Roman"/>
          <w:b/>
          <w:sz w:val="24"/>
          <w:szCs w:val="24"/>
          <w:u w:val="single"/>
        </w:rPr>
        <w:t>Information/Action</w:t>
      </w:r>
      <w:r w:rsidR="00032D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2DD1" w:rsidRPr="00032DD1" w:rsidRDefault="00032DD1" w:rsidP="00032DD1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Handout.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A90">
        <w:rPr>
          <w:rFonts w:ascii="Times New Roman" w:hAnsi="Times New Roman" w:cs="Times New Roman"/>
          <w:sz w:val="24"/>
          <w:szCs w:val="24"/>
        </w:rPr>
        <w:t xml:space="preserve"> No action necessary. </w:t>
      </w:r>
    </w:p>
    <w:p w:rsidR="00C10F3C" w:rsidRPr="00012256" w:rsidRDefault="00C10F3C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38C" w:rsidRDefault="003A49B7" w:rsidP="000D4A4C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7D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76F">
        <w:rPr>
          <w:rFonts w:ascii="Times New Roman" w:hAnsi="Times New Roman" w:cs="Times New Roman"/>
          <w:sz w:val="24"/>
          <w:szCs w:val="24"/>
        </w:rPr>
        <w:t xml:space="preserve"> </w:t>
      </w:r>
      <w:r w:rsidR="007D1A90">
        <w:rPr>
          <w:rFonts w:ascii="Times New Roman" w:hAnsi="Times New Roman" w:cs="Times New Roman"/>
          <w:sz w:val="24"/>
          <w:szCs w:val="24"/>
        </w:rPr>
        <w:t xml:space="preserve">Review Prop 39.  </w:t>
      </w:r>
      <w:r w:rsidR="0033076F">
        <w:rPr>
          <w:rFonts w:ascii="Times New Roman" w:hAnsi="Times New Roman" w:cs="Times New Roman"/>
          <w:sz w:val="24"/>
          <w:szCs w:val="24"/>
        </w:rPr>
        <w:t>Debbie</w:t>
      </w:r>
      <w:r w:rsidR="007D1A90">
        <w:t xml:space="preserve"> Campbell. </w:t>
      </w:r>
      <w:r w:rsidR="0033076F">
        <w:t xml:space="preserve"> </w:t>
      </w:r>
      <w:proofErr w:type="gramStart"/>
      <w:r w:rsidR="00EC0142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or</w:t>
      </w:r>
      <w:r w:rsidR="003608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Information</w:t>
      </w:r>
      <w:r w:rsidR="00A5697D" w:rsidRPr="00C10F3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/Action</w:t>
      </w:r>
      <w:r w:rsidR="007D1A9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.</w:t>
      </w:r>
      <w:proofErr w:type="gramEnd"/>
      <w:r w:rsidR="007D1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Debbie and Louise made a </w:t>
      </w:r>
    </w:p>
    <w:p w:rsidR="007D1A90" w:rsidRDefault="007D1A90" w:rsidP="000D4A4C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visit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view the Dobbins Elementary School facilities.  The facilities are not adequate for </w:t>
      </w:r>
    </w:p>
    <w:p w:rsidR="007D1A90" w:rsidRDefault="007D1A90" w:rsidP="000D4A4C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proposal since the school has no drinking water outside of bottled water.  Debbie is </w:t>
      </w:r>
    </w:p>
    <w:p w:rsidR="00F023AD" w:rsidRDefault="007D1A90" w:rsidP="000D4A4C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going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speak with the lawyer representatives</w:t>
      </w:r>
      <w:r w:rsidR="00F023AD">
        <w:rPr>
          <w:rFonts w:ascii="Times New Roman" w:hAnsi="Times New Roman" w:cs="Times New Roman"/>
          <w:sz w:val="24"/>
          <w:szCs w:val="24"/>
        </w:rPr>
        <w:t xml:space="preserve"> before the next deadline.  The next date to </w:t>
      </w:r>
    </w:p>
    <w:p w:rsidR="00F023AD" w:rsidRPr="007D1A90" w:rsidRDefault="00F023AD" w:rsidP="005A758E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reapply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must be submitted by March 1</w:t>
      </w:r>
      <w:r w:rsidRPr="00F023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13CE" w:rsidRDefault="000F13CE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138C" w:rsidRPr="00032DD1" w:rsidRDefault="003A49B7" w:rsidP="00032DD1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</w:t>
      </w:r>
      <w:r w:rsidR="000F13CE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107D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B1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2138C"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Regular Review of Committees: </w:t>
      </w:r>
      <w:r w:rsidR="0092138C" w:rsidRPr="001069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7E144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</w:t>
      </w:r>
    </w:p>
    <w:p w:rsidR="0092138C" w:rsidRPr="001069E6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Facilities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878CB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</w:p>
    <w:p w:rsidR="0092138C" w:rsidRDefault="00106277" w:rsidP="005D5DC8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kitchen plans are under review</w:t>
      </w:r>
      <w:r w:rsidR="005D5DC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Multiple contractors have reviewed and checked o</w:t>
      </w:r>
      <w:r w:rsidR="002F1C0E">
        <w:rPr>
          <w:rFonts w:ascii="Times New Roman" w:eastAsia="Times New Roman" w:hAnsi="Times New Roman" w:cs="Times New Roman"/>
          <w:color w:val="222222"/>
          <w:sz w:val="24"/>
          <w:szCs w:val="24"/>
        </w:rPr>
        <w:t>ff the plans.  The hood and ansu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 were ordered on 2/7.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Awaiting the approval of the final permits.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Burt and Andrew Duncan should have it complete by March 1. </w:t>
      </w:r>
    </w:p>
    <w:p w:rsidR="005D5DC8" w:rsidRDefault="005D5DC8" w:rsidP="00303414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06277" w:rsidRDefault="0092138C" w:rsidP="00106277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Academic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</w:p>
    <w:p w:rsidR="00106277" w:rsidRDefault="00106277" w:rsidP="00106277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Science Fair is set for March 15.  The students have their handouts and teachers are prepped and ready.  See Handout.</w:t>
      </w:r>
    </w:p>
    <w:p w:rsidR="00106277" w:rsidRPr="00106277" w:rsidRDefault="00106277" w:rsidP="00106277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138C" w:rsidRDefault="0092138C" w:rsidP="007458B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Outreach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</w:p>
    <w:p w:rsidR="004E1C56" w:rsidRPr="0092138C" w:rsidRDefault="00F17B4B" w:rsidP="00F17B4B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Native Plant Video was accepted for the Film Festival.  Will be viewed February.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Ashlie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DeVorss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offered to paint the sign at the Willow Glen.  Paint color still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awaiting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approval. Outreach will make the decision for the new design.  </w:t>
      </w:r>
    </w:p>
    <w:p w:rsidR="00F17B4B" w:rsidRDefault="00F17B4B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Finance</w:t>
      </w:r>
      <w:r w:rsidR="00220F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</w:p>
    <w:p w:rsidR="004E1C56" w:rsidRPr="004E1C56" w:rsidRDefault="004E1C56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Enrollment good, attendance excellent.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06277">
        <w:rPr>
          <w:rFonts w:ascii="Times New Roman" w:eastAsia="Times New Roman" w:hAnsi="Times New Roman" w:cs="Times New Roman"/>
          <w:color w:val="222222"/>
          <w:sz w:val="24"/>
          <w:szCs w:val="24"/>
        </w:rPr>
        <w:t>Added 3 evacuees to enrollment.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C69BC">
        <w:rPr>
          <w:rFonts w:ascii="Times New Roman" w:eastAsia="Times New Roman" w:hAnsi="Times New Roman" w:cs="Times New Roman"/>
          <w:color w:val="222222"/>
          <w:sz w:val="24"/>
          <w:szCs w:val="24"/>
        </w:rPr>
        <w:t>Finance</w:t>
      </w:r>
      <w:r w:rsidR="001A0B9D">
        <w:rPr>
          <w:rFonts w:ascii="Times New Roman" w:eastAsia="Times New Roman" w:hAnsi="Times New Roman" w:cs="Times New Roman"/>
          <w:color w:val="222222"/>
          <w:sz w:val="24"/>
          <w:szCs w:val="24"/>
        </w:rPr>
        <w:t>s look</w:t>
      </w:r>
      <w:r w:rsidR="001C69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good.</w:t>
      </w:r>
      <w:r w:rsidR="004B2F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gramStart"/>
      <w:r w:rsidR="004B2F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Review of </w:t>
      </w:r>
      <w:r w:rsidR="00F17B4B">
        <w:rPr>
          <w:rFonts w:ascii="Times New Roman" w:eastAsia="Times New Roman" w:hAnsi="Times New Roman" w:cs="Times New Roman"/>
          <w:color w:val="222222"/>
          <w:sz w:val="24"/>
          <w:szCs w:val="24"/>
        </w:rPr>
        <w:t>Auditors Report.</w:t>
      </w:r>
      <w:proofErr w:type="gramEnd"/>
      <w:r w:rsidR="00F17B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“There were no </w:t>
      </w:r>
      <w:r w:rsidR="001A28D6">
        <w:rPr>
          <w:rFonts w:ascii="Times New Roman" w:eastAsia="Times New Roman" w:hAnsi="Times New Roman" w:cs="Times New Roman"/>
          <w:color w:val="222222"/>
          <w:sz w:val="24"/>
          <w:szCs w:val="24"/>
        </w:rPr>
        <w:t>findings in the prior year.”  See handout.</w:t>
      </w:r>
    </w:p>
    <w:p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20F0C" w:rsidRDefault="0092138C" w:rsidP="009F7025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Transportation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220F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Louise</w:t>
      </w:r>
    </w:p>
    <w:p w:rsidR="002F1C0E" w:rsidRDefault="002F1C0E" w:rsidP="009F7025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West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confirmed the new bus will be delivered by April 19.</w:t>
      </w:r>
    </w:p>
    <w:p w:rsidR="002F1C0E" w:rsidRDefault="002F1C0E" w:rsidP="002F1C0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1C0E" w:rsidRDefault="002F1C0E" w:rsidP="002F1C0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CLOSED SESSION</w:t>
      </w:r>
      <w:r w:rsidR="00993B39">
        <w:rPr>
          <w:rFonts w:ascii="Times New Roman" w:eastAsia="Times New Roman" w:hAnsi="Times New Roman" w:cs="Times New Roman"/>
          <w:color w:val="222222"/>
          <w:sz w:val="24"/>
          <w:szCs w:val="24"/>
        </w:rPr>
        <w:t>- 5:07 p.m.</w:t>
      </w:r>
    </w:p>
    <w:p w:rsidR="005A758E" w:rsidRDefault="005A758E" w:rsidP="002F1C0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758E" w:rsidRDefault="005A758E" w:rsidP="002F1C0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A.  Personnel: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Louise Miller</w:t>
      </w:r>
    </w:p>
    <w:p w:rsidR="005A758E" w:rsidRDefault="005A758E" w:rsidP="002F1C0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Personnel matter for hourly employee was approved after modification of $ amount. Jackie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ab/>
        <w:t xml:space="preserve">made the motion, Ron second.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All in favor.</w:t>
      </w:r>
      <w:proofErr w:type="gramEnd"/>
    </w:p>
    <w:p w:rsidR="005A758E" w:rsidRDefault="005A758E" w:rsidP="002F1C0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</w:p>
    <w:p w:rsidR="005A758E" w:rsidRDefault="005A758E" w:rsidP="002F1C0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>B</w:t>
      </w:r>
      <w:r w:rsidRPr="005A758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 Real Estate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 Louise Miller</w:t>
      </w:r>
    </w:p>
    <w:p w:rsidR="005A758E" w:rsidRPr="005A758E" w:rsidRDefault="005A758E" w:rsidP="002F1C0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No action was taken.</w:t>
      </w:r>
    </w:p>
    <w:p w:rsidR="005A758E" w:rsidRDefault="005A758E" w:rsidP="002F1C0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758E" w:rsidRPr="002F1C0E" w:rsidRDefault="005A758E" w:rsidP="002F1C0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422686" w:rsidRPr="005A758E" w:rsidRDefault="002F1C0E" w:rsidP="005A758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138C" w:rsidRPr="00921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5:28 p.m.</w:t>
      </w:r>
    </w:p>
    <w:p w:rsidR="00422686" w:rsidRDefault="00664F68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729C6" w:rsidRPr="00203708" w:rsidRDefault="00B729C6" w:rsidP="007458B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92497" w:rsidRDefault="00392497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392497" w:rsidSect="00405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25" w:rsidRDefault="00260525" w:rsidP="001E2B0C">
      <w:r>
        <w:separator/>
      </w:r>
    </w:p>
  </w:endnote>
  <w:endnote w:type="continuationSeparator" w:id="0">
    <w:p w:rsidR="00260525" w:rsidRDefault="00260525" w:rsidP="001E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3C" w:rsidRDefault="001F7A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3C" w:rsidRDefault="001F7A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3C" w:rsidRDefault="001F7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25" w:rsidRDefault="00260525" w:rsidP="001E2B0C">
      <w:r>
        <w:separator/>
      </w:r>
    </w:p>
  </w:footnote>
  <w:footnote w:type="continuationSeparator" w:id="0">
    <w:p w:rsidR="00260525" w:rsidRDefault="00260525" w:rsidP="001E2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3C" w:rsidRDefault="001F7A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3C" w:rsidRDefault="001F7A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3C" w:rsidRDefault="001F7A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8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4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5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7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1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6"/>
  </w:num>
  <w:num w:numId="5">
    <w:abstractNumId w:val="22"/>
  </w:num>
  <w:num w:numId="6">
    <w:abstractNumId w:val="2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0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2497"/>
    <w:rsid w:val="00012256"/>
    <w:rsid w:val="00016523"/>
    <w:rsid w:val="0002782F"/>
    <w:rsid w:val="00032DD1"/>
    <w:rsid w:val="00072649"/>
    <w:rsid w:val="000B68E9"/>
    <w:rsid w:val="000C4642"/>
    <w:rsid w:val="000D1FCC"/>
    <w:rsid w:val="000D4A4C"/>
    <w:rsid w:val="000E08A8"/>
    <w:rsid w:val="000E2EDB"/>
    <w:rsid w:val="000F13CE"/>
    <w:rsid w:val="00106277"/>
    <w:rsid w:val="001069E6"/>
    <w:rsid w:val="00107DDC"/>
    <w:rsid w:val="001400F9"/>
    <w:rsid w:val="00141C3C"/>
    <w:rsid w:val="00146B44"/>
    <w:rsid w:val="00147004"/>
    <w:rsid w:val="00155575"/>
    <w:rsid w:val="00177F30"/>
    <w:rsid w:val="00184BA8"/>
    <w:rsid w:val="00192513"/>
    <w:rsid w:val="001A0B9D"/>
    <w:rsid w:val="001A2891"/>
    <w:rsid w:val="001A28D6"/>
    <w:rsid w:val="001A60B7"/>
    <w:rsid w:val="001B1F3A"/>
    <w:rsid w:val="001B7110"/>
    <w:rsid w:val="001C69BC"/>
    <w:rsid w:val="001E2B0C"/>
    <w:rsid w:val="001E632D"/>
    <w:rsid w:val="001F5B19"/>
    <w:rsid w:val="001F7A3C"/>
    <w:rsid w:val="0020210E"/>
    <w:rsid w:val="00202CFB"/>
    <w:rsid w:val="00203708"/>
    <w:rsid w:val="00207143"/>
    <w:rsid w:val="00211BC0"/>
    <w:rsid w:val="00216FC9"/>
    <w:rsid w:val="00220F0C"/>
    <w:rsid w:val="002229EE"/>
    <w:rsid w:val="00227AA0"/>
    <w:rsid w:val="00247A3E"/>
    <w:rsid w:val="00252163"/>
    <w:rsid w:val="00260525"/>
    <w:rsid w:val="00290255"/>
    <w:rsid w:val="002A7C07"/>
    <w:rsid w:val="002B0270"/>
    <w:rsid w:val="002B4EEC"/>
    <w:rsid w:val="002C1322"/>
    <w:rsid w:val="002D41BD"/>
    <w:rsid w:val="002D44D7"/>
    <w:rsid w:val="002F1C0E"/>
    <w:rsid w:val="002F2E4E"/>
    <w:rsid w:val="002F3A0E"/>
    <w:rsid w:val="00301FC7"/>
    <w:rsid w:val="00303414"/>
    <w:rsid w:val="00315E35"/>
    <w:rsid w:val="003236B2"/>
    <w:rsid w:val="0033076F"/>
    <w:rsid w:val="003328C1"/>
    <w:rsid w:val="00337BEB"/>
    <w:rsid w:val="00340E84"/>
    <w:rsid w:val="00351540"/>
    <w:rsid w:val="003608AB"/>
    <w:rsid w:val="00361A29"/>
    <w:rsid w:val="0037710C"/>
    <w:rsid w:val="00392497"/>
    <w:rsid w:val="003A0FEF"/>
    <w:rsid w:val="003A49B7"/>
    <w:rsid w:val="003B0D7B"/>
    <w:rsid w:val="003C0420"/>
    <w:rsid w:val="003C0C3B"/>
    <w:rsid w:val="003D05B2"/>
    <w:rsid w:val="003E1A84"/>
    <w:rsid w:val="003F31B4"/>
    <w:rsid w:val="00405C24"/>
    <w:rsid w:val="00406DBD"/>
    <w:rsid w:val="00407799"/>
    <w:rsid w:val="00422686"/>
    <w:rsid w:val="00436D87"/>
    <w:rsid w:val="00440114"/>
    <w:rsid w:val="00441AC5"/>
    <w:rsid w:val="00445444"/>
    <w:rsid w:val="00482FA7"/>
    <w:rsid w:val="00487758"/>
    <w:rsid w:val="004B00EC"/>
    <w:rsid w:val="004B2F83"/>
    <w:rsid w:val="004E1C56"/>
    <w:rsid w:val="004E6BCC"/>
    <w:rsid w:val="004F3D08"/>
    <w:rsid w:val="005022B6"/>
    <w:rsid w:val="0052615D"/>
    <w:rsid w:val="0053006F"/>
    <w:rsid w:val="005418F7"/>
    <w:rsid w:val="00542A11"/>
    <w:rsid w:val="005454B7"/>
    <w:rsid w:val="00550C1B"/>
    <w:rsid w:val="00550F27"/>
    <w:rsid w:val="00553E35"/>
    <w:rsid w:val="005878CB"/>
    <w:rsid w:val="00594047"/>
    <w:rsid w:val="00594B04"/>
    <w:rsid w:val="00596E88"/>
    <w:rsid w:val="005A758E"/>
    <w:rsid w:val="005B0DF9"/>
    <w:rsid w:val="005D5DC8"/>
    <w:rsid w:val="00630227"/>
    <w:rsid w:val="0063559E"/>
    <w:rsid w:val="0064236E"/>
    <w:rsid w:val="0065409A"/>
    <w:rsid w:val="0066469C"/>
    <w:rsid w:val="00664F68"/>
    <w:rsid w:val="006738A6"/>
    <w:rsid w:val="00676142"/>
    <w:rsid w:val="00680AA4"/>
    <w:rsid w:val="0068451F"/>
    <w:rsid w:val="00690E6C"/>
    <w:rsid w:val="00691A67"/>
    <w:rsid w:val="006C1506"/>
    <w:rsid w:val="006E079A"/>
    <w:rsid w:val="0070404E"/>
    <w:rsid w:val="007210A2"/>
    <w:rsid w:val="00733718"/>
    <w:rsid w:val="00744B85"/>
    <w:rsid w:val="007458BE"/>
    <w:rsid w:val="00750CF6"/>
    <w:rsid w:val="0075195D"/>
    <w:rsid w:val="00791370"/>
    <w:rsid w:val="0079178A"/>
    <w:rsid w:val="007B5B84"/>
    <w:rsid w:val="007C162F"/>
    <w:rsid w:val="007C7766"/>
    <w:rsid w:val="007D103D"/>
    <w:rsid w:val="007D1649"/>
    <w:rsid w:val="007D1A90"/>
    <w:rsid w:val="007E144C"/>
    <w:rsid w:val="007F07DB"/>
    <w:rsid w:val="00805C1B"/>
    <w:rsid w:val="00827466"/>
    <w:rsid w:val="0083058C"/>
    <w:rsid w:val="00847D65"/>
    <w:rsid w:val="00874CD5"/>
    <w:rsid w:val="0088463C"/>
    <w:rsid w:val="008923C0"/>
    <w:rsid w:val="00895CCB"/>
    <w:rsid w:val="00897DA7"/>
    <w:rsid w:val="008D1BD8"/>
    <w:rsid w:val="008D27C3"/>
    <w:rsid w:val="008D2913"/>
    <w:rsid w:val="009107C8"/>
    <w:rsid w:val="0092138C"/>
    <w:rsid w:val="00923DA8"/>
    <w:rsid w:val="009273E1"/>
    <w:rsid w:val="0095381F"/>
    <w:rsid w:val="00956628"/>
    <w:rsid w:val="009714C0"/>
    <w:rsid w:val="009720DE"/>
    <w:rsid w:val="00980E64"/>
    <w:rsid w:val="009826A5"/>
    <w:rsid w:val="00993B39"/>
    <w:rsid w:val="009A0339"/>
    <w:rsid w:val="009A49FA"/>
    <w:rsid w:val="009A4B6C"/>
    <w:rsid w:val="009C4970"/>
    <w:rsid w:val="009E4C23"/>
    <w:rsid w:val="009F0D4F"/>
    <w:rsid w:val="009F7025"/>
    <w:rsid w:val="00A03BD6"/>
    <w:rsid w:val="00A0780F"/>
    <w:rsid w:val="00A14740"/>
    <w:rsid w:val="00A208C0"/>
    <w:rsid w:val="00A23B92"/>
    <w:rsid w:val="00A23FF4"/>
    <w:rsid w:val="00A350F4"/>
    <w:rsid w:val="00A35CED"/>
    <w:rsid w:val="00A5500B"/>
    <w:rsid w:val="00A5697D"/>
    <w:rsid w:val="00A7776D"/>
    <w:rsid w:val="00A810EE"/>
    <w:rsid w:val="00AA1641"/>
    <w:rsid w:val="00AB0367"/>
    <w:rsid w:val="00AC49FB"/>
    <w:rsid w:val="00AF54A8"/>
    <w:rsid w:val="00B04587"/>
    <w:rsid w:val="00B36999"/>
    <w:rsid w:val="00B43208"/>
    <w:rsid w:val="00B46BF4"/>
    <w:rsid w:val="00B47CC4"/>
    <w:rsid w:val="00B56076"/>
    <w:rsid w:val="00B65AD2"/>
    <w:rsid w:val="00B729C6"/>
    <w:rsid w:val="00B96187"/>
    <w:rsid w:val="00B9701C"/>
    <w:rsid w:val="00BB39AB"/>
    <w:rsid w:val="00BB674F"/>
    <w:rsid w:val="00BD0D05"/>
    <w:rsid w:val="00BE1D47"/>
    <w:rsid w:val="00BE4D12"/>
    <w:rsid w:val="00C05F9D"/>
    <w:rsid w:val="00C10F3C"/>
    <w:rsid w:val="00C13029"/>
    <w:rsid w:val="00C21D91"/>
    <w:rsid w:val="00C21E16"/>
    <w:rsid w:val="00C223DF"/>
    <w:rsid w:val="00C37E4A"/>
    <w:rsid w:val="00C4147F"/>
    <w:rsid w:val="00C45B83"/>
    <w:rsid w:val="00C52E08"/>
    <w:rsid w:val="00C6751B"/>
    <w:rsid w:val="00C72D63"/>
    <w:rsid w:val="00C7401D"/>
    <w:rsid w:val="00C87D93"/>
    <w:rsid w:val="00C94522"/>
    <w:rsid w:val="00C97409"/>
    <w:rsid w:val="00CF0ADC"/>
    <w:rsid w:val="00CF621A"/>
    <w:rsid w:val="00D60E5B"/>
    <w:rsid w:val="00D8575D"/>
    <w:rsid w:val="00DB36ED"/>
    <w:rsid w:val="00DB5204"/>
    <w:rsid w:val="00DD3C15"/>
    <w:rsid w:val="00DD7817"/>
    <w:rsid w:val="00DE4088"/>
    <w:rsid w:val="00DF5DBF"/>
    <w:rsid w:val="00E02F48"/>
    <w:rsid w:val="00E04263"/>
    <w:rsid w:val="00E0631B"/>
    <w:rsid w:val="00E217DC"/>
    <w:rsid w:val="00E6151B"/>
    <w:rsid w:val="00EA6847"/>
    <w:rsid w:val="00EB1313"/>
    <w:rsid w:val="00EB2DD0"/>
    <w:rsid w:val="00EC0142"/>
    <w:rsid w:val="00ED1ADE"/>
    <w:rsid w:val="00ED4377"/>
    <w:rsid w:val="00ED4967"/>
    <w:rsid w:val="00EE257D"/>
    <w:rsid w:val="00EE5D3D"/>
    <w:rsid w:val="00F023AD"/>
    <w:rsid w:val="00F17B4B"/>
    <w:rsid w:val="00F20779"/>
    <w:rsid w:val="00F27F8A"/>
    <w:rsid w:val="00F650BF"/>
    <w:rsid w:val="00F70888"/>
    <w:rsid w:val="00F756A2"/>
    <w:rsid w:val="00F76989"/>
    <w:rsid w:val="00F878F8"/>
    <w:rsid w:val="00FD629D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5C24"/>
  </w:style>
  <w:style w:type="paragraph" w:styleId="Heading1">
    <w:name w:val="heading 1"/>
    <w:basedOn w:val="Normal"/>
    <w:uiPriority w:val="1"/>
    <w:qFormat/>
    <w:rsid w:val="00405C24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5C24"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405C24"/>
  </w:style>
  <w:style w:type="paragraph" w:customStyle="1" w:styleId="TableParagraph">
    <w:name w:val="Table Paragraph"/>
    <w:basedOn w:val="Normal"/>
    <w:uiPriority w:val="1"/>
    <w:qFormat/>
    <w:rsid w:val="00405C24"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59A5-C354-4433-83AA-B1C74594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Stanfill</dc:creator>
  <cp:lastModifiedBy>tomhyatt</cp:lastModifiedBy>
  <cp:revision>5</cp:revision>
  <cp:lastPrinted>2018-05-24T18:29:00Z</cp:lastPrinted>
  <dcterms:created xsi:type="dcterms:W3CDTF">2019-02-28T21:10:00Z</dcterms:created>
  <dcterms:modified xsi:type="dcterms:W3CDTF">2019-02-28T21:27:00Z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