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35A0" w:rsidRDefault="00074D84">
      <w:pPr>
        <w:jc w:val="center"/>
      </w:pPr>
      <w:bookmarkStart w:id="0" w:name="_GoBack"/>
      <w:bookmarkEnd w:id="0"/>
      <w:r>
        <w:rPr>
          <w:b/>
        </w:rPr>
        <w:t>YUBA ENVIRONMENTAL SCIENCE CHARTER ACADEMY</w:t>
      </w:r>
    </w:p>
    <w:p w:rsidR="008635A0" w:rsidRDefault="00074D84">
      <w:pPr>
        <w:jc w:val="center"/>
      </w:pPr>
      <w:r>
        <w:rPr>
          <w:b/>
        </w:rPr>
        <w:t>REGULAR MEETING</w:t>
      </w:r>
    </w:p>
    <w:p w:rsidR="008635A0" w:rsidRDefault="00074D84">
      <w:pPr>
        <w:jc w:val="center"/>
      </w:pPr>
      <w:r>
        <w:rPr>
          <w:b/>
        </w:rPr>
        <w:t>COUNCIL OF DIRECTORS</w:t>
      </w:r>
    </w:p>
    <w:p w:rsidR="008635A0" w:rsidRDefault="00074D84">
      <w:r>
        <w:rPr>
          <w:b/>
        </w:rPr>
        <w:t> </w:t>
      </w:r>
    </w:p>
    <w:p w:rsidR="008635A0" w:rsidRDefault="00074D84">
      <w:pPr>
        <w:jc w:val="center"/>
      </w:pPr>
      <w:r>
        <w:rPr>
          <w:b/>
        </w:rPr>
        <w:t>9841 Texas Hill Rd</w:t>
      </w:r>
      <w:proofErr w:type="gramStart"/>
      <w:r>
        <w:rPr>
          <w:b/>
        </w:rPr>
        <w:t>.</w:t>
      </w:r>
      <w:proofErr w:type="gramEnd"/>
      <w:r>
        <w:rPr>
          <w:b/>
        </w:rPr>
        <w:br/>
        <w:t>Oregon House, CA</w:t>
      </w:r>
    </w:p>
    <w:p w:rsidR="008635A0" w:rsidRDefault="00074D84">
      <w:pPr>
        <w:jc w:val="center"/>
      </w:pPr>
      <w:r>
        <w:rPr>
          <w:b/>
        </w:rPr>
        <w:t> </w:t>
      </w:r>
    </w:p>
    <w:p w:rsidR="008635A0" w:rsidRDefault="00074D84">
      <w:pPr>
        <w:jc w:val="center"/>
      </w:pPr>
      <w:r>
        <w:rPr>
          <w:b/>
        </w:rPr>
        <w:t>Wednesday, March 1, 2017 @3:30pm</w:t>
      </w:r>
    </w:p>
    <w:p w:rsidR="008635A0" w:rsidRDefault="008635A0">
      <w:pPr>
        <w:jc w:val="center"/>
      </w:pPr>
    </w:p>
    <w:p w:rsidR="008635A0" w:rsidRDefault="00074D84">
      <w:pPr>
        <w:jc w:val="center"/>
      </w:pPr>
      <w:r>
        <w:rPr>
          <w:b/>
        </w:rPr>
        <w:t> </w:t>
      </w:r>
    </w:p>
    <w:p w:rsidR="008635A0" w:rsidRDefault="00074D84">
      <w:pPr>
        <w:jc w:val="center"/>
      </w:pPr>
      <w:r>
        <w:rPr>
          <w:b/>
        </w:rPr>
        <w:t> </w:t>
      </w:r>
    </w:p>
    <w:p w:rsidR="008635A0" w:rsidRDefault="00074D84">
      <w:pPr>
        <w:jc w:val="both"/>
      </w:pPr>
      <w:bookmarkStart w:id="1" w:name="_gjdgxs" w:colFirst="0" w:colLast="0"/>
      <w:bookmarkEnd w:id="1"/>
      <w:r>
        <w:rPr>
          <w:b/>
        </w:rPr>
        <w:t xml:space="preserve">I.          </w:t>
      </w:r>
      <w:r>
        <w:rPr>
          <w:b/>
          <w:u w:val="single"/>
        </w:rPr>
        <w:t>PRELIMINARY</w:t>
      </w:r>
    </w:p>
    <w:p w:rsidR="008635A0" w:rsidRDefault="008635A0">
      <w:pPr>
        <w:tabs>
          <w:tab w:val="left" w:pos="720"/>
          <w:tab w:val="left" w:pos="1440"/>
        </w:tabs>
        <w:ind w:left="1440" w:hanging="720"/>
        <w:jc w:val="both"/>
      </w:pPr>
    </w:p>
    <w:p w:rsidR="008635A0" w:rsidRDefault="00074D84">
      <w:pPr>
        <w:tabs>
          <w:tab w:val="left" w:pos="720"/>
          <w:tab w:val="left" w:pos="1440"/>
        </w:tabs>
        <w:ind w:left="1440" w:hanging="720"/>
        <w:jc w:val="both"/>
      </w:pPr>
      <w:bookmarkStart w:id="2" w:name="_30j0zll" w:colFirst="0" w:colLast="0"/>
      <w:bookmarkEnd w:id="2"/>
      <w:r>
        <w:rPr>
          <w:b/>
        </w:rPr>
        <w:t>A.        CALL TO ORDER – 3:33 pm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pPr>
        <w:tabs>
          <w:tab w:val="left" w:pos="720"/>
        </w:tabs>
        <w:ind w:left="720" w:hanging="720"/>
        <w:jc w:val="both"/>
      </w:pPr>
      <w:r>
        <w:rPr>
          <w:b/>
        </w:rPr>
        <w:t xml:space="preserve">            B.        ROLL CALL/ESTABLISH QUORUM 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tbl>
      <w:tblPr>
        <w:tblStyle w:val="a"/>
        <w:tblW w:w="1007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3375"/>
        <w:gridCol w:w="3268"/>
      </w:tblGrid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President/Chair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Jackie Stanfill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Vice President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proofErr w:type="spellStart"/>
            <w:r>
              <w:rPr>
                <w:b/>
              </w:rPr>
              <w:t>Freja</w:t>
            </w:r>
            <w:proofErr w:type="spellEnd"/>
            <w:r>
              <w:rPr>
                <w:b/>
              </w:rPr>
              <w:t xml:space="preserve"> Nelson 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X.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Chief Financial Officer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Paul McGovern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Secretary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Staff Representative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Tena Brown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Jessica Shier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Dane Cannon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Principal 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Kathy Smith</w:t>
            </w:r>
          </w:p>
        </w:tc>
        <w:tc>
          <w:tcPr>
            <w:tcW w:w="3268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X</w:t>
            </w:r>
          </w:p>
        </w:tc>
      </w:tr>
    </w:tbl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pPr>
        <w:tabs>
          <w:tab w:val="left" w:pos="720"/>
        </w:tabs>
        <w:ind w:left="720" w:hanging="720"/>
        <w:jc w:val="both"/>
      </w:pPr>
      <w:r>
        <w:rPr>
          <w:b/>
        </w:rPr>
        <w:t>Guests: Lori Piper, Tracey Fuschich, Janelle Yanez, Debbie Campbell, Danica Ristow, Deborah Hoerner, note taker.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pPr>
        <w:tabs>
          <w:tab w:val="left" w:pos="720"/>
        </w:tabs>
        <w:ind w:left="720" w:hanging="720"/>
        <w:jc w:val="both"/>
      </w:pPr>
      <w:r>
        <w:rPr>
          <w:b/>
        </w:rPr>
        <w:t>            C.        Adopt Minutes from Previous Meeting: October 27, 2016, November 17, 2016, December 15, 2016, January 26, 2017 Regular meetings; February 14, 2017 Special Meeting. Tena motioned to adopt all minutes and Jackie seconded the motion; unanimously approved.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pPr>
        <w:tabs>
          <w:tab w:val="left" w:pos="720"/>
        </w:tabs>
        <w:ind w:left="720" w:hanging="720"/>
        <w:jc w:val="both"/>
        <w:rPr>
          <w:b/>
        </w:rPr>
      </w:pPr>
      <w:r>
        <w:rPr>
          <w:b/>
        </w:rPr>
        <w:t xml:space="preserve">            D.        Reading of Vision/Mission/Core Values: </w:t>
      </w:r>
    </w:p>
    <w:p w:rsidR="008635A0" w:rsidRDefault="00074D84">
      <w:pPr>
        <w:tabs>
          <w:tab w:val="left" w:pos="720"/>
        </w:tabs>
        <w:ind w:left="720" w:hanging="720"/>
        <w:jc w:val="both"/>
      </w:pPr>
      <w:r>
        <w:t>Jackie read: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r>
        <w:t>Mission: YES CHARTER ACADEMY educates K-8 students in a school culture that values the scientific method and a curricular focus on environmental studies. The highest Common Core State Standards, as well as high standards of moral conduct, are emphasized.</w:t>
      </w:r>
    </w:p>
    <w:p w:rsidR="008635A0" w:rsidRDefault="008635A0"/>
    <w:p w:rsidR="008635A0" w:rsidRDefault="00074D84">
      <w: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8635A0" w:rsidRDefault="008635A0"/>
    <w:p w:rsidR="008635A0" w:rsidRDefault="00074D84">
      <w:r>
        <w:t>YES Charter Academy Students Are: Environmental Stewards, Positive Team Members, Academic Masters, Resourceful, Responsible Citizens, Kind!</w:t>
      </w:r>
    </w:p>
    <w:p w:rsidR="008635A0" w:rsidRDefault="008635A0">
      <w:pPr>
        <w:tabs>
          <w:tab w:val="left" w:pos="720"/>
        </w:tabs>
        <w:jc w:val="both"/>
      </w:pPr>
    </w:p>
    <w:p w:rsidR="008635A0" w:rsidRDefault="008635A0">
      <w:pPr>
        <w:tabs>
          <w:tab w:val="left" w:pos="720"/>
        </w:tabs>
        <w:jc w:val="both"/>
      </w:pPr>
    </w:p>
    <w:p w:rsidR="008635A0" w:rsidRDefault="008635A0">
      <w:pPr>
        <w:tabs>
          <w:tab w:val="left" w:pos="720"/>
        </w:tabs>
        <w:jc w:val="both"/>
      </w:pPr>
    </w:p>
    <w:p w:rsidR="008635A0" w:rsidRDefault="00074D84">
      <w:pPr>
        <w:tabs>
          <w:tab w:val="left" w:pos="720"/>
        </w:tabs>
        <w:jc w:val="both"/>
      </w:pPr>
      <w:r>
        <w:t> </w:t>
      </w:r>
      <w:r>
        <w:rPr>
          <w:b/>
        </w:rPr>
        <w:t>II.</w:t>
      </w:r>
      <w:r>
        <w:t xml:space="preserve">        </w:t>
      </w:r>
      <w:r>
        <w:rPr>
          <w:b/>
          <w:u w:val="single"/>
        </w:rPr>
        <w:t>PUBLIC SESSION</w:t>
      </w:r>
      <w:r>
        <w:rPr>
          <w:b/>
        </w:rPr>
        <w:t xml:space="preserve">   </w:t>
      </w:r>
    </w:p>
    <w:p w:rsidR="008635A0" w:rsidRDefault="008635A0">
      <w:pPr>
        <w:tabs>
          <w:tab w:val="left" w:pos="720"/>
        </w:tabs>
        <w:jc w:val="both"/>
      </w:pPr>
    </w:p>
    <w:p w:rsidR="008635A0" w:rsidRDefault="00074D84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For Information/Action</w:t>
      </w:r>
    </w:p>
    <w:p w:rsidR="008635A0" w:rsidRDefault="008635A0">
      <w:pPr>
        <w:ind w:left="420"/>
      </w:pPr>
    </w:p>
    <w:p w:rsidR="008635A0" w:rsidRDefault="00074D84">
      <w:pPr>
        <w:ind w:left="720"/>
      </w:pPr>
      <w:r>
        <w:rPr>
          <w:b/>
        </w:rPr>
        <w:t>Committee Updates</w:t>
      </w:r>
      <w:r>
        <w:t xml:space="preserve">: 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>Academic Committee Report</w:t>
      </w:r>
      <w:r>
        <w:t xml:space="preserve"> </w:t>
      </w:r>
    </w:p>
    <w:p w:rsidR="008635A0" w:rsidRDefault="00074D84">
      <w:pPr>
        <w:ind w:firstLine="720"/>
        <w:rPr>
          <w:b/>
        </w:rPr>
      </w:pPr>
      <w:r>
        <w:rPr>
          <w:b/>
        </w:rPr>
        <w:t xml:space="preserve">Update on classroom academic mastery progress and needs in the classroom – </w:t>
      </w:r>
    </w:p>
    <w:p w:rsidR="008635A0" w:rsidRDefault="008635A0">
      <w:pPr>
        <w:ind w:left="720" w:firstLine="720"/>
      </w:pPr>
    </w:p>
    <w:p w:rsidR="008635A0" w:rsidRDefault="00074D84">
      <w:pPr>
        <w:ind w:left="720"/>
      </w:pPr>
      <w:r>
        <w:rPr>
          <w:b/>
        </w:rPr>
        <w:t>Computers</w:t>
      </w:r>
      <w:r>
        <w:t xml:space="preserve"> – Debbie reported on computers that need to be replaced in time for testing because we need computers that have built-in wireless capabilities. It was mentioned that we need faster processors - I7 rather than I3. </w:t>
      </w:r>
    </w:p>
    <w:p w:rsidR="008635A0" w:rsidRDefault="00074D84">
      <w:pPr>
        <w:ind w:left="720"/>
      </w:pPr>
      <w:r>
        <w:t xml:space="preserve">After Discussion, Jackie made a motion to approve expense up to $16,000 for computers and carts, </w:t>
      </w:r>
      <w:proofErr w:type="spellStart"/>
      <w:r>
        <w:t>Freja</w:t>
      </w:r>
      <w:proofErr w:type="spellEnd"/>
      <w:r>
        <w:t xml:space="preserve"> seconded and unanimously approved.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>Academic Mastery Report</w:t>
      </w:r>
      <w:r>
        <w:t xml:space="preserve"> - A spreadsheet of progress in 7/8 was explained as well as the strategy for raising academic mastery. Skill building is being targeted. 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>Math Curriculum Concerns</w:t>
      </w:r>
      <w:r>
        <w:t xml:space="preserve"> – Tracey reported that next year teachers would like to use </w:t>
      </w:r>
      <w:proofErr w:type="spellStart"/>
      <w:r>
        <w:t>GoMath</w:t>
      </w:r>
      <w:proofErr w:type="spellEnd"/>
      <w:r>
        <w:t xml:space="preserve"> and that many area schools use the same curriculum. A request was made to find out what the top environmental schools are using. It was reported that </w:t>
      </w:r>
      <w:proofErr w:type="spellStart"/>
      <w:r>
        <w:t>GoMath</w:t>
      </w:r>
      <w:proofErr w:type="spellEnd"/>
      <w:r>
        <w:t xml:space="preserve"> hit high points in a U of Louisiana study so it was suggested to find out 1. Which curriculum is the best in the study? And 2. If it’s not </w:t>
      </w:r>
      <w:proofErr w:type="spellStart"/>
      <w:r>
        <w:t>GoMath</w:t>
      </w:r>
      <w:proofErr w:type="spellEnd"/>
      <w:r>
        <w:t xml:space="preserve"> why would we want it? A report will be made at the Academic Committee meeting. </w:t>
      </w:r>
    </w:p>
    <w:p w:rsidR="008635A0" w:rsidRDefault="008635A0">
      <w:pPr>
        <w:ind w:left="720" w:firstLine="720"/>
      </w:pPr>
    </w:p>
    <w:p w:rsidR="008635A0" w:rsidRDefault="00074D84">
      <w:pPr>
        <w:ind w:left="720"/>
      </w:pPr>
      <w:r>
        <w:rPr>
          <w:b/>
        </w:rPr>
        <w:t>Outreach Committee</w:t>
      </w:r>
      <w:r>
        <w:t xml:space="preserve"> -- Earth Day event will be on Friday, April 21. Tena mentioned chicks will be ready to sell on earth day.</w:t>
      </w:r>
    </w:p>
    <w:p w:rsidR="008635A0" w:rsidRDefault="00074D84">
      <w:pPr>
        <w:ind w:left="720"/>
      </w:pPr>
      <w:r>
        <w:t>Kathy reported on advertising that would target preschools for kindergarten enrollment. After discussion with a caveat that the Outreach Committee would be involved, it was moved to approve $7450 for this advertising. Paul seconded and it was unanimously approved.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>Academic</w:t>
      </w:r>
      <w:r>
        <w:t xml:space="preserve"> – Council agreed with Kathy’s request to close enrollment for this year for grades 1 through 8. Need to put up a sign at Willow Glen that we’re full and accepting applications for next school year. 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 xml:space="preserve">Facilities </w:t>
      </w:r>
      <w:proofErr w:type="gramStart"/>
      <w:r>
        <w:rPr>
          <w:b/>
        </w:rPr>
        <w:t>Committee</w:t>
      </w:r>
      <w:r>
        <w:t xml:space="preserve">  --</w:t>
      </w:r>
      <w:proofErr w:type="gramEnd"/>
      <w:r>
        <w:t xml:space="preserve"> Continuing progress of Prop 39 for next year and the MOU adjustment for this year were reported. 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 xml:space="preserve">Finance </w:t>
      </w:r>
      <w:proofErr w:type="gramStart"/>
      <w:r>
        <w:rPr>
          <w:b/>
        </w:rPr>
        <w:t>Committee</w:t>
      </w:r>
      <w:r>
        <w:t xml:space="preserve">  --</w:t>
      </w:r>
      <w:proofErr w:type="gramEnd"/>
      <w:r>
        <w:t xml:space="preserve"> A budget dashboard update done with Susan was distributed. Electrical panels were replaced and the roof will be worked on. </w:t>
      </w:r>
    </w:p>
    <w:p w:rsidR="008635A0" w:rsidRDefault="00074D84">
      <w:pPr>
        <w:ind w:left="720"/>
      </w:pPr>
      <w:r>
        <w:t xml:space="preserve">Goal is to end of with more money than previous year. </w:t>
      </w:r>
    </w:p>
    <w:p w:rsidR="008635A0" w:rsidRDefault="008635A0">
      <w:pPr>
        <w:ind w:left="720"/>
      </w:pPr>
    </w:p>
    <w:p w:rsidR="008635A0" w:rsidRDefault="00074D84">
      <w:pPr>
        <w:ind w:left="720"/>
      </w:pPr>
      <w:r>
        <w:rPr>
          <w:b/>
        </w:rPr>
        <w:t>Grants</w:t>
      </w:r>
      <w:r>
        <w:t xml:space="preserve"> – Debbie will submit a First 5 grant tomorrow. We received $2000 from a grant from Whole Kids for a teaching platform in the garden. Debbie will be applying for 3 other grants within next week.</w:t>
      </w:r>
    </w:p>
    <w:p w:rsidR="008635A0" w:rsidRDefault="008635A0">
      <w:pPr>
        <w:ind w:left="720"/>
      </w:pPr>
    </w:p>
    <w:p w:rsidR="008635A0" w:rsidRDefault="00074D84">
      <w:pPr>
        <w:numPr>
          <w:ilvl w:val="0"/>
          <w:numId w:val="1"/>
        </w:numPr>
        <w:ind w:hanging="360"/>
        <w:contextualSpacing/>
      </w:pPr>
      <w:r>
        <w:rPr>
          <w:b/>
          <w:u w:val="single"/>
        </w:rPr>
        <w:t>For Information/Action:</w:t>
      </w:r>
    </w:p>
    <w:p w:rsidR="008635A0" w:rsidRDefault="00074D84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Maintenance Worker Position: Need job description, pay, and hours</w:t>
      </w:r>
    </w:p>
    <w:p w:rsidR="008635A0" w:rsidRDefault="00074D84">
      <w:pPr>
        <w:ind w:left="720"/>
      </w:pPr>
      <w:r>
        <w:rPr>
          <w:sz w:val="22"/>
          <w:szCs w:val="22"/>
        </w:rPr>
        <w:t>After discussion Jackie moved to have a t</w:t>
      </w:r>
      <w:r>
        <w:t>emporary on call maintenance position at $18/hour with cap of $1000/month. This was seconded by Tena and unanimously approved.</w:t>
      </w:r>
    </w:p>
    <w:p w:rsidR="008635A0" w:rsidRDefault="008635A0">
      <w:pPr>
        <w:ind w:firstLine="720"/>
      </w:pPr>
    </w:p>
    <w:p w:rsidR="008635A0" w:rsidRDefault="00074D84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  <w:u w:val="single"/>
        </w:rPr>
        <w:t>For Information:</w:t>
      </w:r>
    </w:p>
    <w:p w:rsidR="008635A0" w:rsidRDefault="00074D84">
      <w:pPr>
        <w:ind w:left="720"/>
      </w:pPr>
      <w:r>
        <w:t>We need to plan for our charter renewal to be submitted in September – to be postponed until March meeting.</w:t>
      </w:r>
    </w:p>
    <w:p w:rsidR="008635A0" w:rsidRDefault="008635A0">
      <w:pPr>
        <w:ind w:left="720"/>
      </w:pPr>
    </w:p>
    <w:p w:rsidR="008635A0" w:rsidRDefault="00074D84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  <w:u w:val="single"/>
        </w:rPr>
        <w:t>For Information/Action:</w:t>
      </w:r>
    </w:p>
    <w:p w:rsidR="008635A0" w:rsidRDefault="00074D84">
      <w:pPr>
        <w:ind w:left="420"/>
      </w:pPr>
      <w:r>
        <w:t xml:space="preserve">Paul made a motion to pay hourly employees for lost wages for emergency leave due to evacuations because of the Oroville Dam situation. Tena seconded the motion and it was unanimously carried. </w:t>
      </w:r>
    </w:p>
    <w:p w:rsidR="008635A0" w:rsidRDefault="008635A0">
      <w:pPr>
        <w:ind w:left="420"/>
      </w:pPr>
    </w:p>
    <w:p w:rsidR="008635A0" w:rsidRDefault="00074D84">
      <w:pPr>
        <w:ind w:left="420"/>
        <w:rPr>
          <w:u w:val="single"/>
        </w:rPr>
      </w:pPr>
      <w:r>
        <w:rPr>
          <w:b/>
          <w:u w:val="single"/>
        </w:rPr>
        <w:t>For Discussion/Action:</w:t>
      </w:r>
    </w:p>
    <w:p w:rsidR="008635A0" w:rsidRDefault="00074D84">
      <w:pPr>
        <w:ind w:left="420"/>
      </w:pPr>
      <w:r>
        <w:t>Board Self-Assessment review and planning, homework update on next steps – Main focus is academic mastery</w:t>
      </w:r>
    </w:p>
    <w:p w:rsidR="008635A0" w:rsidRDefault="008635A0">
      <w:pPr>
        <w:ind w:left="420"/>
      </w:pPr>
    </w:p>
    <w:p w:rsidR="008635A0" w:rsidRDefault="00074D84">
      <w:pPr>
        <w:numPr>
          <w:ilvl w:val="0"/>
          <w:numId w:val="1"/>
        </w:numPr>
        <w:ind w:hanging="360"/>
        <w:contextualSpacing/>
        <w:jc w:val="both"/>
      </w:pPr>
      <w:r>
        <w:rPr>
          <w:b/>
          <w:u w:val="single"/>
        </w:rPr>
        <w:t>Calendar and Coming Events:</w:t>
      </w:r>
    </w:p>
    <w:p w:rsidR="008635A0" w:rsidRDefault="00074D84">
      <w:pPr>
        <w:ind w:firstLine="420"/>
        <w:jc w:val="both"/>
      </w:pPr>
      <w:r>
        <w:t>Science Fair March 10</w:t>
      </w:r>
    </w:p>
    <w:p w:rsidR="008635A0" w:rsidRDefault="00074D84">
      <w:pPr>
        <w:ind w:firstLine="420"/>
        <w:jc w:val="both"/>
      </w:pPr>
      <w:r>
        <w:t>Earth Day Event on April 21</w:t>
      </w:r>
    </w:p>
    <w:p w:rsidR="008635A0" w:rsidRDefault="00074D84">
      <w:pPr>
        <w:ind w:firstLine="420"/>
        <w:jc w:val="both"/>
      </w:pPr>
      <w:r>
        <w:t>Graduation in June</w:t>
      </w:r>
    </w:p>
    <w:p w:rsidR="008635A0" w:rsidRDefault="008635A0">
      <w:pPr>
        <w:ind w:firstLine="420"/>
        <w:jc w:val="both"/>
      </w:pPr>
    </w:p>
    <w:p w:rsidR="008635A0" w:rsidRDefault="00074D84">
      <w:pPr>
        <w:spacing w:before="280" w:after="100"/>
        <w:jc w:val="both"/>
        <w:rPr>
          <w:b/>
          <w:u w:val="single"/>
        </w:rPr>
      </w:pPr>
      <w:r>
        <w:t> </w:t>
      </w:r>
      <w:r>
        <w:rPr>
          <w:b/>
        </w:rPr>
        <w:t xml:space="preserve">V.       </w:t>
      </w:r>
      <w:r>
        <w:rPr>
          <w:b/>
          <w:u w:val="single"/>
        </w:rPr>
        <w:t>ADJOURNMENT</w:t>
      </w:r>
      <w:proofErr w:type="gramStart"/>
      <w:r>
        <w:rPr>
          <w:b/>
          <w:u w:val="single"/>
        </w:rPr>
        <w:t>  6:01</w:t>
      </w:r>
      <w:proofErr w:type="gramEnd"/>
      <w:r>
        <w:rPr>
          <w:b/>
          <w:u w:val="single"/>
        </w:rPr>
        <w:t xml:space="preserve"> pm</w:t>
      </w:r>
    </w:p>
    <w:p w:rsidR="008635A0" w:rsidRDefault="008635A0">
      <w:pPr>
        <w:spacing w:before="280" w:after="100"/>
        <w:jc w:val="both"/>
        <w:rPr>
          <w:b/>
          <w:u w:val="single"/>
        </w:rPr>
      </w:pPr>
    </w:p>
    <w:p w:rsidR="008635A0" w:rsidRDefault="008635A0">
      <w:pPr>
        <w:spacing w:before="280" w:after="100"/>
        <w:jc w:val="both"/>
        <w:rPr>
          <w:b/>
          <w:u w:val="single"/>
        </w:rPr>
      </w:pPr>
    </w:p>
    <w:p w:rsidR="008635A0" w:rsidRDefault="008635A0">
      <w:pPr>
        <w:spacing w:before="280" w:after="100"/>
        <w:jc w:val="both"/>
      </w:pPr>
    </w:p>
    <w:sectPr w:rsidR="008635A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55" w:rsidRDefault="00125755">
      <w:r>
        <w:separator/>
      </w:r>
    </w:p>
  </w:endnote>
  <w:endnote w:type="continuationSeparator" w:id="0">
    <w:p w:rsidR="00125755" w:rsidRDefault="0012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55" w:rsidRDefault="00125755">
      <w:r>
        <w:separator/>
      </w:r>
    </w:p>
  </w:footnote>
  <w:footnote w:type="continuationSeparator" w:id="0">
    <w:p w:rsidR="00125755" w:rsidRDefault="0012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A0" w:rsidRDefault="008635A0">
    <w:pPr>
      <w:tabs>
        <w:tab w:val="center" w:pos="4680"/>
        <w:tab w:val="right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30E"/>
    <w:multiLevelType w:val="multilevel"/>
    <w:tmpl w:val="247062C2"/>
    <w:lvl w:ilvl="0">
      <w:start w:val="1"/>
      <w:numFmt w:val="upperLetter"/>
      <w:lvlText w:val="%1."/>
      <w:lvlJc w:val="left"/>
      <w:pPr>
        <w:ind w:left="420" w:firstLine="480"/>
      </w:pPr>
      <w:rPr>
        <w:b/>
      </w:rPr>
    </w:lvl>
    <w:lvl w:ilvl="1">
      <w:start w:val="1"/>
      <w:numFmt w:val="lowerLetter"/>
      <w:lvlText w:val="%2."/>
      <w:lvlJc w:val="left"/>
      <w:pPr>
        <w:ind w:left="1140" w:firstLine="1920"/>
      </w:pPr>
    </w:lvl>
    <w:lvl w:ilvl="2">
      <w:start w:val="1"/>
      <w:numFmt w:val="lowerRoman"/>
      <w:lvlText w:val="%3."/>
      <w:lvlJc w:val="right"/>
      <w:pPr>
        <w:ind w:left="1860" w:firstLine="3540"/>
      </w:pPr>
    </w:lvl>
    <w:lvl w:ilvl="3">
      <w:start w:val="1"/>
      <w:numFmt w:val="decimal"/>
      <w:lvlText w:val="%4."/>
      <w:lvlJc w:val="left"/>
      <w:pPr>
        <w:ind w:left="2580" w:firstLine="4800"/>
      </w:pPr>
    </w:lvl>
    <w:lvl w:ilvl="4">
      <w:start w:val="1"/>
      <w:numFmt w:val="lowerLetter"/>
      <w:lvlText w:val="%5."/>
      <w:lvlJc w:val="left"/>
      <w:pPr>
        <w:ind w:left="3300" w:firstLine="6240"/>
      </w:pPr>
    </w:lvl>
    <w:lvl w:ilvl="5">
      <w:start w:val="1"/>
      <w:numFmt w:val="lowerRoman"/>
      <w:lvlText w:val="%6."/>
      <w:lvlJc w:val="right"/>
      <w:pPr>
        <w:ind w:left="4020" w:firstLine="7860"/>
      </w:pPr>
    </w:lvl>
    <w:lvl w:ilvl="6">
      <w:start w:val="1"/>
      <w:numFmt w:val="decimal"/>
      <w:lvlText w:val="%7."/>
      <w:lvlJc w:val="left"/>
      <w:pPr>
        <w:ind w:left="4740" w:firstLine="9120"/>
      </w:pPr>
    </w:lvl>
    <w:lvl w:ilvl="7">
      <w:start w:val="1"/>
      <w:numFmt w:val="lowerLetter"/>
      <w:lvlText w:val="%8."/>
      <w:lvlJc w:val="left"/>
      <w:pPr>
        <w:ind w:left="5460" w:firstLine="10560"/>
      </w:pPr>
    </w:lvl>
    <w:lvl w:ilvl="8">
      <w:start w:val="1"/>
      <w:numFmt w:val="lowerRoman"/>
      <w:lvlText w:val="%9."/>
      <w:lvlJc w:val="right"/>
      <w:pPr>
        <w:ind w:left="6180" w:firstLine="12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0"/>
    <w:rsid w:val="00074D84"/>
    <w:rsid w:val="00125755"/>
    <w:rsid w:val="00335B3B"/>
    <w:rsid w:val="008635A0"/>
    <w:rsid w:val="009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D9219-4AAB-493B-864E-0090AA6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69"/>
  </w:style>
  <w:style w:type="paragraph" w:styleId="Footer">
    <w:name w:val="footer"/>
    <w:basedOn w:val="Normal"/>
    <w:link w:val="FooterChar"/>
    <w:uiPriority w:val="99"/>
    <w:unhideWhenUsed/>
    <w:rsid w:val="009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Hoerner</dc:creator>
  <cp:lastModifiedBy>Debra Campbell</cp:lastModifiedBy>
  <cp:revision>2</cp:revision>
  <dcterms:created xsi:type="dcterms:W3CDTF">2017-05-26T22:00:00Z</dcterms:created>
  <dcterms:modified xsi:type="dcterms:W3CDTF">2017-05-26T22:00:00Z</dcterms:modified>
</cp:coreProperties>
</file>