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6D75C6E0" w:rsidR="00C05F9D" w:rsidRPr="00C05F9D" w:rsidRDefault="00816A7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PUBLIC HEARING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D6DD7EF" w:rsidR="00C05F9D" w:rsidRPr="00C05F9D" w:rsidRDefault="008A2F3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29</w:t>
      </w:r>
      <w:r w:rsidR="00610088">
        <w:rPr>
          <w:rFonts w:ascii="Times New Roman" w:hAnsi="Times New Roman" w:cs="Times New Roman"/>
          <w:b/>
          <w:bCs/>
          <w:color w:val="000000"/>
          <w:sz w:val="24"/>
          <w:szCs w:val="24"/>
        </w:rPr>
        <w:t>, 2023</w:t>
      </w:r>
    </w:p>
    <w:p w14:paraId="67E71F2D" w14:textId="30267953" w:rsidR="00E37C25" w:rsidRDefault="008A2F36"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BA2DCE">
        <w:rPr>
          <w:rFonts w:ascii="Times New Roman" w:hAnsi="Times New Roman" w:cs="Times New Roman"/>
          <w:b/>
          <w:bCs/>
          <w:sz w:val="24"/>
          <w:szCs w:val="24"/>
        </w:rPr>
        <w:t>:</w:t>
      </w:r>
      <w:r>
        <w:rPr>
          <w:rFonts w:ascii="Times New Roman" w:hAnsi="Times New Roman" w:cs="Times New Roman"/>
          <w:b/>
          <w:bCs/>
          <w:sz w:val="24"/>
          <w:szCs w:val="24"/>
        </w:rPr>
        <w:t>3</w:t>
      </w:r>
      <w:r w:rsidR="00BA2DCE">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8A2F36" w14:paraId="2EEE5DA0"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E87A5AD" w14:textId="61476640" w:rsidR="008A2F36" w:rsidRDefault="008A2F36">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EBB7FD" w14:textId="02D20C31" w:rsidR="008A2F36" w:rsidRDefault="008A2F36">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1FE2C18" w14:textId="77777777" w:rsidR="008A2F36" w:rsidRDefault="008A2F36"/>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002349FB" w14:textId="38237ABE" w:rsidR="00392497" w:rsidRPr="005A7552" w:rsidRDefault="00252163" w:rsidP="005A7552">
      <w:pPr>
        <w:numPr>
          <w:ilvl w:val="1"/>
          <w:numId w:val="5"/>
        </w:numPr>
        <w:tabs>
          <w:tab w:val="left" w:pos="1534"/>
        </w:tabs>
        <w:spacing w:before="69"/>
        <w:ind w:hanging="713"/>
        <w:rPr>
          <w:rFonts w:ascii="Times New Roman" w:eastAsia="Times New Roman" w:hAnsi="Times New Roman" w:cs="Times New Roman"/>
          <w:sz w:val="24"/>
          <w:szCs w:val="24"/>
        </w:rPr>
      </w:pPr>
      <w:r w:rsidRPr="005A7552">
        <w:rPr>
          <w:rFonts w:ascii="Times New Roman"/>
          <w:b/>
          <w:sz w:val="24"/>
        </w:rPr>
        <w:t>Reading</w:t>
      </w:r>
      <w:r w:rsidRPr="005A7552">
        <w:rPr>
          <w:rFonts w:ascii="Times New Roman"/>
          <w:b/>
          <w:spacing w:val="-7"/>
          <w:sz w:val="24"/>
        </w:rPr>
        <w:t xml:space="preserve"> </w:t>
      </w:r>
      <w:r w:rsidRPr="005A7552">
        <w:rPr>
          <w:rFonts w:ascii="Times New Roman"/>
          <w:b/>
          <w:sz w:val="24"/>
        </w:rPr>
        <w:t>of</w:t>
      </w:r>
      <w:r w:rsidRPr="005A7552">
        <w:rPr>
          <w:rFonts w:ascii="Times New Roman"/>
          <w:b/>
          <w:spacing w:val="-7"/>
          <w:sz w:val="24"/>
        </w:rPr>
        <w:t xml:space="preserve"> </w:t>
      </w:r>
      <w:r w:rsidRPr="005A7552">
        <w:rPr>
          <w:rFonts w:ascii="Times New Roman"/>
          <w:b/>
          <w:sz w:val="24"/>
        </w:rPr>
        <w:t>Vision/Mission/Core</w:t>
      </w:r>
      <w:r w:rsidRPr="005A7552">
        <w:rPr>
          <w:rFonts w:ascii="Times New Roman"/>
          <w:b/>
          <w:spacing w:val="-7"/>
          <w:sz w:val="24"/>
        </w:rPr>
        <w:t xml:space="preserve"> </w:t>
      </w:r>
      <w:r w:rsidRPr="005A7552">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15FEF609" w14:textId="261C168D" w:rsidR="00D511D6" w:rsidRDefault="004A38CC" w:rsidP="005A7552">
      <w:pPr>
        <w:ind w:left="720"/>
        <w:rPr>
          <w:rFonts w:ascii="Times New Roman" w:hAnsi="Times New Roman" w:cs="Times New Roman"/>
          <w:bCs/>
          <w:sz w:val="24"/>
          <w:szCs w:val="24"/>
        </w:rPr>
      </w:pPr>
      <w:r>
        <w:rPr>
          <w:rFonts w:ascii="Times New Roman" w:hAnsi="Times New Roman" w:cs="Times New Roman"/>
          <w:b/>
          <w:sz w:val="24"/>
          <w:szCs w:val="24"/>
        </w:rPr>
        <w:t xml:space="preserve">A. </w:t>
      </w:r>
      <w:r w:rsidR="00D511D6">
        <w:rPr>
          <w:rFonts w:ascii="Times New Roman" w:hAnsi="Times New Roman" w:cs="Times New Roman"/>
          <w:bCs/>
          <w:sz w:val="24"/>
          <w:szCs w:val="24"/>
        </w:rPr>
        <w:t>2023 LCAP Local Performance Indicator Self-Reflection</w:t>
      </w:r>
      <w:r w:rsidR="00763707">
        <w:rPr>
          <w:rFonts w:ascii="Times New Roman" w:hAnsi="Times New Roman" w:cs="Times New Roman"/>
          <w:bCs/>
          <w:sz w:val="24"/>
          <w:szCs w:val="24"/>
        </w:rPr>
        <w:t>.</w:t>
      </w:r>
      <w:r w:rsidR="00D511D6">
        <w:rPr>
          <w:rFonts w:ascii="Times New Roman" w:hAnsi="Times New Roman" w:cs="Times New Roman"/>
          <w:bCs/>
          <w:sz w:val="24"/>
          <w:szCs w:val="24"/>
        </w:rPr>
        <w:t xml:space="preserve"> </w:t>
      </w:r>
      <w:r w:rsidR="00763707">
        <w:rPr>
          <w:rFonts w:ascii="Times New Roman" w:hAnsi="Times New Roman" w:cs="Times New Roman"/>
          <w:bCs/>
          <w:sz w:val="24"/>
          <w:szCs w:val="24"/>
        </w:rPr>
        <w:t xml:space="preserve">The COD will consider approving the 2023 LCAP Local Performance Self-Reflection: </w:t>
      </w:r>
      <w:r w:rsidR="00D511D6">
        <w:rPr>
          <w:rFonts w:ascii="Times New Roman" w:hAnsi="Times New Roman" w:cs="Times New Roman"/>
          <w:b/>
          <w:sz w:val="24"/>
          <w:szCs w:val="24"/>
          <w:u w:val="single"/>
        </w:rPr>
        <w:t>For Information</w:t>
      </w:r>
      <w:r w:rsidR="00763707">
        <w:rPr>
          <w:rFonts w:ascii="Times New Roman" w:hAnsi="Times New Roman" w:cs="Times New Roman"/>
          <w:b/>
          <w:sz w:val="24"/>
          <w:szCs w:val="24"/>
          <w:u w:val="single"/>
        </w:rPr>
        <w:t>/Action</w:t>
      </w:r>
    </w:p>
    <w:p w14:paraId="0E748319" w14:textId="77777777" w:rsidR="00D511D6" w:rsidRDefault="00D511D6" w:rsidP="005A7552">
      <w:pPr>
        <w:ind w:left="720"/>
        <w:rPr>
          <w:rFonts w:ascii="Times New Roman" w:hAnsi="Times New Roman" w:cs="Times New Roman"/>
          <w:bCs/>
          <w:sz w:val="24"/>
          <w:szCs w:val="24"/>
        </w:rPr>
      </w:pPr>
    </w:p>
    <w:p w14:paraId="42831CF9" w14:textId="3941CEBF" w:rsidR="00D511D6" w:rsidRDefault="00763707" w:rsidP="005A7552">
      <w:pPr>
        <w:ind w:left="720"/>
        <w:rPr>
          <w:rFonts w:ascii="Times New Roman" w:hAnsi="Times New Roman" w:cs="Times New Roman"/>
          <w:b/>
          <w:sz w:val="24"/>
          <w:szCs w:val="24"/>
          <w:u w:val="single"/>
        </w:rPr>
      </w:pPr>
      <w:r>
        <w:rPr>
          <w:rFonts w:ascii="Times New Roman" w:hAnsi="Times New Roman" w:cs="Times New Roman"/>
          <w:b/>
          <w:sz w:val="24"/>
          <w:szCs w:val="24"/>
        </w:rPr>
        <w:t xml:space="preserve">B. </w:t>
      </w:r>
      <w:r w:rsidR="00D511D6">
        <w:rPr>
          <w:rFonts w:ascii="Times New Roman" w:hAnsi="Times New Roman" w:cs="Times New Roman"/>
          <w:bCs/>
          <w:sz w:val="24"/>
          <w:szCs w:val="24"/>
        </w:rPr>
        <w:t>2023 LCFF Budget Overview for Parents</w:t>
      </w:r>
      <w:r>
        <w:rPr>
          <w:rFonts w:ascii="Times New Roman" w:hAnsi="Times New Roman" w:cs="Times New Roman"/>
          <w:bCs/>
          <w:sz w:val="24"/>
          <w:szCs w:val="24"/>
        </w:rPr>
        <w:t>. The COD will consider approving the 2023 LCFF Budget Overview for Parents</w:t>
      </w:r>
      <w:r w:rsidR="00D511D6">
        <w:rPr>
          <w:rFonts w:ascii="Times New Roman" w:hAnsi="Times New Roman" w:cs="Times New Roman"/>
          <w:bCs/>
          <w:sz w:val="24"/>
          <w:szCs w:val="24"/>
        </w:rPr>
        <w:t xml:space="preserve">: </w:t>
      </w:r>
      <w:r w:rsidR="00D511D6">
        <w:rPr>
          <w:rFonts w:ascii="Times New Roman" w:hAnsi="Times New Roman" w:cs="Times New Roman"/>
          <w:b/>
          <w:sz w:val="24"/>
          <w:szCs w:val="24"/>
          <w:u w:val="single"/>
        </w:rPr>
        <w:t>For Information</w:t>
      </w:r>
      <w:r>
        <w:rPr>
          <w:rFonts w:ascii="Times New Roman" w:hAnsi="Times New Roman" w:cs="Times New Roman"/>
          <w:b/>
          <w:sz w:val="24"/>
          <w:szCs w:val="24"/>
          <w:u w:val="single"/>
        </w:rPr>
        <w:t>/Action</w:t>
      </w:r>
    </w:p>
    <w:p w14:paraId="5621FF2E" w14:textId="77777777" w:rsidR="00D511D6" w:rsidRDefault="00D511D6" w:rsidP="005A7552">
      <w:pPr>
        <w:ind w:left="720"/>
        <w:rPr>
          <w:rFonts w:ascii="Times New Roman" w:hAnsi="Times New Roman" w:cs="Times New Roman"/>
          <w:b/>
          <w:sz w:val="24"/>
          <w:szCs w:val="24"/>
          <w:u w:val="single"/>
        </w:rPr>
      </w:pPr>
    </w:p>
    <w:p w14:paraId="5A0243BA" w14:textId="682F61CB" w:rsidR="00ED6040" w:rsidRPr="005A7552" w:rsidRDefault="00763707" w:rsidP="005A7552">
      <w:pPr>
        <w:ind w:left="720"/>
        <w:rPr>
          <w:rFonts w:ascii="Times New Roman" w:hAnsi="Times New Roman" w:cs="Times New Roman"/>
          <w:b/>
          <w:sz w:val="24"/>
          <w:szCs w:val="24"/>
          <w:u w:val="single"/>
        </w:rPr>
      </w:pPr>
      <w:r>
        <w:rPr>
          <w:rFonts w:ascii="Times New Roman" w:hAnsi="Times New Roman" w:cs="Times New Roman"/>
          <w:b/>
          <w:sz w:val="24"/>
          <w:szCs w:val="24"/>
        </w:rPr>
        <w:t xml:space="preserve">C. </w:t>
      </w:r>
      <w:r w:rsidR="00D511D6">
        <w:rPr>
          <w:rFonts w:ascii="Times New Roman" w:hAnsi="Times New Roman" w:cs="Times New Roman"/>
          <w:bCs/>
          <w:sz w:val="24"/>
          <w:szCs w:val="24"/>
        </w:rPr>
        <w:t>2023 Local Control and Accountability Plan</w:t>
      </w:r>
      <w:r>
        <w:rPr>
          <w:rFonts w:ascii="Times New Roman" w:hAnsi="Times New Roman" w:cs="Times New Roman"/>
          <w:bCs/>
          <w:sz w:val="24"/>
          <w:szCs w:val="24"/>
        </w:rPr>
        <w:t>. The COD will consider approving the 2023 Local Control Accountability Plan</w:t>
      </w:r>
      <w:r w:rsidR="00D511D6">
        <w:rPr>
          <w:rFonts w:ascii="Times New Roman" w:hAnsi="Times New Roman" w:cs="Times New Roman"/>
          <w:bCs/>
          <w:sz w:val="24"/>
          <w:szCs w:val="24"/>
        </w:rPr>
        <w:t xml:space="preserve">: </w:t>
      </w:r>
      <w:r w:rsidR="00D511D6">
        <w:rPr>
          <w:rFonts w:ascii="Times New Roman" w:hAnsi="Times New Roman" w:cs="Times New Roman"/>
          <w:b/>
          <w:sz w:val="24"/>
          <w:szCs w:val="24"/>
          <w:u w:val="single"/>
        </w:rPr>
        <w:t>For Information</w:t>
      </w:r>
      <w:r>
        <w:rPr>
          <w:rFonts w:ascii="Times New Roman" w:hAnsi="Times New Roman" w:cs="Times New Roman"/>
          <w:b/>
          <w:sz w:val="24"/>
          <w:szCs w:val="24"/>
          <w:u w:val="single"/>
        </w:rPr>
        <w:t>/Action</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C4932B8" w14:textId="2D6E23DE" w:rsidR="00357689" w:rsidRPr="005D189C"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5437" w14:textId="77777777" w:rsidR="00B46AD3" w:rsidRDefault="00B46AD3" w:rsidP="001E2B0C">
      <w:r>
        <w:separator/>
      </w:r>
    </w:p>
  </w:endnote>
  <w:endnote w:type="continuationSeparator" w:id="0">
    <w:p w14:paraId="2612F2F9" w14:textId="77777777" w:rsidR="00B46AD3" w:rsidRDefault="00B46AD3"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02BB" w14:textId="77777777" w:rsidR="00B46AD3" w:rsidRDefault="00B46AD3" w:rsidP="001E2B0C">
      <w:r>
        <w:separator/>
      </w:r>
    </w:p>
  </w:footnote>
  <w:footnote w:type="continuationSeparator" w:id="0">
    <w:p w14:paraId="1FE77942" w14:textId="77777777" w:rsidR="00B46AD3" w:rsidRDefault="00B46AD3"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44EA3"/>
    <w:rsid w:val="00045EA4"/>
    <w:rsid w:val="00065F73"/>
    <w:rsid w:val="0007070F"/>
    <w:rsid w:val="0007259A"/>
    <w:rsid w:val="00072649"/>
    <w:rsid w:val="00073164"/>
    <w:rsid w:val="00083A77"/>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3AB"/>
    <w:rsid w:val="001A359E"/>
    <w:rsid w:val="001A60B7"/>
    <w:rsid w:val="001B1F3A"/>
    <w:rsid w:val="001C3153"/>
    <w:rsid w:val="001C79BE"/>
    <w:rsid w:val="001D6D1A"/>
    <w:rsid w:val="001E1A50"/>
    <w:rsid w:val="001E2B0C"/>
    <w:rsid w:val="001F51E4"/>
    <w:rsid w:val="001F5B19"/>
    <w:rsid w:val="002003E1"/>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94C"/>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6BD9"/>
    <w:rsid w:val="00487758"/>
    <w:rsid w:val="00491A10"/>
    <w:rsid w:val="00491F1F"/>
    <w:rsid w:val="004922AF"/>
    <w:rsid w:val="004961F9"/>
    <w:rsid w:val="004A38CC"/>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A7552"/>
    <w:rsid w:val="005B0DF9"/>
    <w:rsid w:val="005B4F5A"/>
    <w:rsid w:val="005C326A"/>
    <w:rsid w:val="005D189C"/>
    <w:rsid w:val="005E46D0"/>
    <w:rsid w:val="005E5B9A"/>
    <w:rsid w:val="005E7B35"/>
    <w:rsid w:val="005F14CA"/>
    <w:rsid w:val="005F26E2"/>
    <w:rsid w:val="00604BBB"/>
    <w:rsid w:val="00610088"/>
    <w:rsid w:val="006108AD"/>
    <w:rsid w:val="00625BEB"/>
    <w:rsid w:val="0063559E"/>
    <w:rsid w:val="0064236E"/>
    <w:rsid w:val="006437F8"/>
    <w:rsid w:val="00646267"/>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3707"/>
    <w:rsid w:val="007651DF"/>
    <w:rsid w:val="00765F99"/>
    <w:rsid w:val="007905AE"/>
    <w:rsid w:val="00791370"/>
    <w:rsid w:val="0079178A"/>
    <w:rsid w:val="007A3437"/>
    <w:rsid w:val="007A45CD"/>
    <w:rsid w:val="007B53C5"/>
    <w:rsid w:val="007B5B84"/>
    <w:rsid w:val="007C162F"/>
    <w:rsid w:val="007D308C"/>
    <w:rsid w:val="007D6F26"/>
    <w:rsid w:val="007E5291"/>
    <w:rsid w:val="007F3AFE"/>
    <w:rsid w:val="007F45C7"/>
    <w:rsid w:val="007F46CE"/>
    <w:rsid w:val="007F6ECB"/>
    <w:rsid w:val="0080038F"/>
    <w:rsid w:val="00812607"/>
    <w:rsid w:val="00816A73"/>
    <w:rsid w:val="0082183A"/>
    <w:rsid w:val="00825A86"/>
    <w:rsid w:val="00826834"/>
    <w:rsid w:val="008330A3"/>
    <w:rsid w:val="008439E0"/>
    <w:rsid w:val="00847D65"/>
    <w:rsid w:val="00851010"/>
    <w:rsid w:val="008619B2"/>
    <w:rsid w:val="008624AE"/>
    <w:rsid w:val="00862796"/>
    <w:rsid w:val="0086365B"/>
    <w:rsid w:val="00874CD5"/>
    <w:rsid w:val="00875A79"/>
    <w:rsid w:val="008813EC"/>
    <w:rsid w:val="008841A7"/>
    <w:rsid w:val="0088463C"/>
    <w:rsid w:val="008923C0"/>
    <w:rsid w:val="00893F8F"/>
    <w:rsid w:val="00897DA7"/>
    <w:rsid w:val="008A15A7"/>
    <w:rsid w:val="008A2F36"/>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74E0"/>
    <w:rsid w:val="00B36999"/>
    <w:rsid w:val="00B43208"/>
    <w:rsid w:val="00B46AD3"/>
    <w:rsid w:val="00B46BF4"/>
    <w:rsid w:val="00B47CC4"/>
    <w:rsid w:val="00B56076"/>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5825"/>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11D6"/>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20779"/>
    <w:rsid w:val="00F24430"/>
    <w:rsid w:val="00F26B7A"/>
    <w:rsid w:val="00F32434"/>
    <w:rsid w:val="00F46AD1"/>
    <w:rsid w:val="00F540B2"/>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8</cp:revision>
  <cp:lastPrinted>2023-02-27T17:46:00Z</cp:lastPrinted>
  <dcterms:created xsi:type="dcterms:W3CDTF">2023-06-26T21:09:00Z</dcterms:created>
  <dcterms:modified xsi:type="dcterms:W3CDTF">2023-06-26T22:32:00Z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